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8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号</w:t>
      </w:r>
    </w:p>
    <w:p>
      <w:pPr>
        <w:spacing w:line="700" w:lineRule="exac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156" w:beforeLines="50" w:line="580" w:lineRule="exact"/>
        <w:jc w:val="center"/>
        <w:textAlignment w:val="auto"/>
        <w:rPr>
          <w:rFonts w:ascii="方正大标宋简体" w:eastAsia="方正大标宋简体" w:hAnsiTheme="majorEastAsia"/>
          <w:sz w:val="44"/>
          <w:szCs w:val="44"/>
        </w:rPr>
      </w:pPr>
      <w:r>
        <w:rPr>
          <w:rFonts w:hint="eastAsia" w:ascii="方正大标宋简体" w:eastAsia="方正大标宋简体" w:hAnsiTheme="majorEastAsia"/>
          <w:sz w:val="44"/>
          <w:szCs w:val="44"/>
        </w:rPr>
        <w:t>伊川县财政局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大标宋简体" w:eastAsia="方正大标宋简体" w:hAnsiTheme="majorEastAsia"/>
          <w:sz w:val="44"/>
          <w:szCs w:val="44"/>
        </w:rPr>
      </w:pPr>
      <w:r>
        <w:rPr>
          <w:rFonts w:hint="eastAsia" w:ascii="方正大标宋简体" w:eastAsia="方正大标宋简体" w:hAnsiTheme="majorEastAsia"/>
          <w:sz w:val="44"/>
          <w:szCs w:val="44"/>
        </w:rPr>
        <w:t>关于</w:t>
      </w:r>
      <w:bookmarkStart w:id="0" w:name="_Hlk7081641"/>
      <w:r>
        <w:rPr>
          <w:rFonts w:hint="eastAsia" w:ascii="方正大标宋简体" w:eastAsia="方正大标宋简体" w:hAnsiTheme="majorEastAsia"/>
          <w:sz w:val="44"/>
          <w:szCs w:val="44"/>
        </w:rPr>
        <w:t>收回</w:t>
      </w:r>
      <w:r>
        <w:rPr>
          <w:rFonts w:hint="eastAsia" w:ascii="方正大标宋简体" w:eastAsia="方正大标宋简体" w:hAnsiTheme="majorEastAsia"/>
          <w:sz w:val="44"/>
          <w:szCs w:val="44"/>
          <w:lang w:eastAsia="zh-CN"/>
        </w:rPr>
        <w:t>吕店镇温沟村等</w:t>
      </w:r>
      <w:r>
        <w:rPr>
          <w:rFonts w:hint="eastAsia" w:ascii="方正大标宋简体" w:eastAsia="方正大标宋简体" w:hAnsiTheme="majorEastAsia"/>
          <w:sz w:val="44"/>
          <w:szCs w:val="44"/>
          <w:lang w:val="en-US" w:eastAsia="zh-CN"/>
        </w:rPr>
        <w:t>3个村互助会</w:t>
      </w:r>
      <w:r>
        <w:rPr>
          <w:rFonts w:hint="eastAsia" w:ascii="方正大标宋简体" w:eastAsia="方正大标宋简体" w:hAnsiTheme="majorEastAsia"/>
          <w:sz w:val="44"/>
          <w:szCs w:val="44"/>
          <w:lang w:eastAsia="zh-CN"/>
        </w:rPr>
        <w:t>资金等扶贫</w:t>
      </w:r>
      <w:r>
        <w:rPr>
          <w:rFonts w:hint="eastAsia" w:ascii="方正大标宋简体" w:eastAsia="方正大标宋简体" w:hAnsiTheme="majorEastAsia"/>
          <w:sz w:val="44"/>
          <w:szCs w:val="44"/>
        </w:rPr>
        <w:t>资金</w:t>
      </w:r>
      <w:bookmarkEnd w:id="0"/>
      <w:r>
        <w:rPr>
          <w:rFonts w:hint="eastAsia" w:ascii="方正大标宋简体" w:eastAsia="方正大标宋简体" w:hAnsiTheme="majorEastAsia"/>
          <w:sz w:val="44"/>
          <w:szCs w:val="44"/>
        </w:rPr>
        <w:t>的通知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县农业农村局、交通运输局、白元镇、</w:t>
      </w:r>
      <w:bookmarkStart w:id="1" w:name="_GoBack"/>
      <w:bookmarkEnd w:id="1"/>
      <w:r>
        <w:rPr>
          <w:rFonts w:hint="eastAsia" w:ascii="仿宋_GB2312" w:hAnsi="仿宋_GB2312" w:eastAsia="仿宋_GB2312" w:cs="仿宋_GB2312"/>
          <w:bCs/>
          <w:sz w:val="32"/>
          <w:szCs w:val="32"/>
          <w:lang w:eastAsia="zh-CN"/>
        </w:rPr>
        <w:t>酒后镇</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根据《伊川县脱贫攻坚领导小组关于收回</w:t>
      </w:r>
      <w:r>
        <w:rPr>
          <w:rFonts w:hint="eastAsia" w:ascii="仿宋_GB2312" w:hAnsi="仿宋_GB2312" w:eastAsia="仿宋_GB2312" w:cs="仿宋_GB2312"/>
          <w:sz w:val="32"/>
          <w:szCs w:val="32"/>
          <w:lang w:eastAsia="zh-CN"/>
        </w:rPr>
        <w:t>吕店镇温沟村、袁庄村、丁流村等</w:t>
      </w:r>
      <w:r>
        <w:rPr>
          <w:rFonts w:hint="eastAsia" w:ascii="仿宋_GB2312" w:hAnsi="仿宋_GB2312" w:eastAsia="仿宋_GB2312" w:cs="仿宋_GB2312"/>
          <w:sz w:val="32"/>
          <w:szCs w:val="32"/>
          <w:lang w:val="en-US" w:eastAsia="zh-CN"/>
        </w:rPr>
        <w:t>3个村互助会沉淀</w:t>
      </w:r>
      <w:r>
        <w:rPr>
          <w:rFonts w:hint="eastAsia" w:ascii="仿宋_GB2312" w:hAnsi="仿宋_GB2312" w:eastAsia="仿宋_GB2312" w:cs="仿宋_GB2312"/>
          <w:sz w:val="32"/>
          <w:szCs w:val="32"/>
        </w:rPr>
        <w:t>资金的</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》（伊脱贫组〔201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号）、《伊川县脱贫攻坚领导小组关于收回</w:t>
      </w:r>
      <w:r>
        <w:rPr>
          <w:rFonts w:hint="eastAsia" w:ascii="仿宋_GB2312" w:hAnsi="仿宋_GB2312" w:eastAsia="仿宋_GB2312" w:cs="仿宋_GB2312"/>
          <w:sz w:val="32"/>
          <w:szCs w:val="32"/>
          <w:lang w:eastAsia="zh-CN"/>
        </w:rPr>
        <w:t>公益性岗位保洁员工资</w:t>
      </w:r>
      <w:r>
        <w:rPr>
          <w:rFonts w:hint="eastAsia" w:ascii="仿宋_GB2312" w:hAnsi="仿宋_GB2312" w:eastAsia="仿宋_GB2312" w:cs="仿宋_GB2312"/>
          <w:sz w:val="32"/>
          <w:szCs w:val="32"/>
        </w:rPr>
        <w:t>结余资金的批复》（伊脱贫组〔201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rPr>
        <w:t>号）、《伊川县脱贫攻坚领导小组关于收回</w:t>
      </w:r>
      <w:r>
        <w:rPr>
          <w:rFonts w:hint="eastAsia" w:ascii="仿宋_GB2312" w:hAnsi="仿宋_GB2312" w:eastAsia="仿宋_GB2312" w:cs="仿宋_GB2312"/>
          <w:sz w:val="32"/>
          <w:szCs w:val="32"/>
          <w:lang w:eastAsia="zh-CN"/>
        </w:rPr>
        <w:t>白元镇酒后镇等镇有关项目</w:t>
      </w:r>
      <w:r>
        <w:rPr>
          <w:rFonts w:hint="eastAsia" w:ascii="仿宋_GB2312" w:hAnsi="仿宋_GB2312" w:eastAsia="仿宋_GB2312" w:cs="仿宋_GB2312"/>
          <w:sz w:val="32"/>
          <w:szCs w:val="32"/>
        </w:rPr>
        <w:t>资金的批复》（伊脱贫组〔201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号）、《伊川县脱贫攻坚领导小组关于收回</w:t>
      </w:r>
      <w:r>
        <w:rPr>
          <w:rFonts w:hint="eastAsia" w:ascii="仿宋_GB2312" w:hAnsi="仿宋_GB2312" w:eastAsia="仿宋_GB2312" w:cs="仿宋_GB2312"/>
          <w:sz w:val="32"/>
          <w:szCs w:val="32"/>
          <w:lang w:val="en-US" w:eastAsia="zh-CN"/>
        </w:rPr>
        <w:t>2017年白沙镇杨岭村谷岭至杨岭村道路硬化项目结余</w:t>
      </w:r>
      <w:r>
        <w:rPr>
          <w:rFonts w:hint="eastAsia" w:ascii="仿宋_GB2312" w:hAnsi="仿宋_GB2312" w:eastAsia="仿宋_GB2312" w:cs="仿宋_GB2312"/>
          <w:sz w:val="32"/>
          <w:szCs w:val="32"/>
        </w:rPr>
        <w:t>资金的批复》（伊脱贫组〔201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号）现将</w:t>
      </w:r>
      <w:r>
        <w:rPr>
          <w:rFonts w:hint="eastAsia" w:ascii="仿宋_GB2312" w:hAnsi="仿宋_GB2312" w:eastAsia="仿宋_GB2312" w:cs="仿宋_GB2312"/>
          <w:sz w:val="32"/>
          <w:szCs w:val="32"/>
          <w:lang w:eastAsia="zh-CN"/>
        </w:rPr>
        <w:t>吕店镇温沟村、袁庄村、丁流村等</w:t>
      </w:r>
      <w:r>
        <w:rPr>
          <w:rFonts w:hint="eastAsia" w:ascii="仿宋_GB2312" w:hAnsi="仿宋_GB2312" w:eastAsia="仿宋_GB2312" w:cs="仿宋_GB2312"/>
          <w:sz w:val="32"/>
          <w:szCs w:val="32"/>
          <w:lang w:val="en-US" w:eastAsia="zh-CN"/>
        </w:rPr>
        <w:t>3个村互助会资金等</w:t>
      </w:r>
      <w:r>
        <w:rPr>
          <w:rFonts w:hint="eastAsia" w:ascii="仿宋_GB2312" w:hAnsi="仿宋_GB2312" w:eastAsia="仿宋_GB2312" w:cs="仿宋_GB2312"/>
          <w:sz w:val="32"/>
          <w:szCs w:val="32"/>
        </w:rPr>
        <w:t>扶贫项目资金</w:t>
      </w:r>
      <w:r>
        <w:rPr>
          <w:rFonts w:hint="eastAsia" w:ascii="仿宋_GB2312" w:hAnsi="仿宋_GB2312" w:eastAsia="仿宋_GB2312" w:cs="仿宋_GB2312"/>
          <w:sz w:val="32"/>
          <w:szCs w:val="32"/>
          <w:lang w:val="en-US" w:eastAsia="zh-CN"/>
        </w:rPr>
        <w:t>972553.87</w:t>
      </w:r>
      <w:r>
        <w:rPr>
          <w:rFonts w:hint="eastAsia" w:ascii="仿宋_GB2312" w:hAnsi="仿宋_GB2312" w:eastAsia="仿宋_GB2312" w:cs="仿宋_GB2312"/>
          <w:sz w:val="32"/>
          <w:szCs w:val="32"/>
        </w:rPr>
        <w:t>元予以收回（见附表）；具体如下：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吕店镇温沟村、袁庄村、丁流村</w:t>
      </w:r>
      <w:r>
        <w:rPr>
          <w:rFonts w:hint="eastAsia" w:ascii="仿宋_GB2312" w:hAnsi="仿宋_GB2312" w:eastAsia="仿宋_GB2312" w:cs="仿宋_GB2312"/>
          <w:sz w:val="32"/>
          <w:szCs w:val="32"/>
          <w:lang w:val="en-US" w:eastAsia="zh-CN"/>
        </w:rPr>
        <w:t>3个村互助会</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499766</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农业农村局公益性岗位保洁员工资</w:t>
      </w:r>
      <w:r>
        <w:rPr>
          <w:rFonts w:hint="eastAsia" w:ascii="仿宋_GB2312" w:hAnsi="仿宋_GB2312" w:eastAsia="仿宋_GB2312" w:cs="仿宋_GB2312"/>
          <w:sz w:val="32"/>
          <w:szCs w:val="32"/>
        </w:rPr>
        <w:t>结余资金共计</w:t>
      </w:r>
      <w:r>
        <w:rPr>
          <w:rFonts w:hint="eastAsia" w:ascii="仿宋_GB2312" w:hAnsi="仿宋_GB2312" w:eastAsia="仿宋_GB2312" w:cs="仿宋_GB2312"/>
          <w:sz w:val="32"/>
          <w:szCs w:val="32"/>
          <w:lang w:val="en-US" w:eastAsia="zh-CN"/>
        </w:rPr>
        <w:t>313300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白元镇夹河村房屋轻微漏雨裂缝修补资金</w:t>
      </w:r>
      <w:r>
        <w:rPr>
          <w:rFonts w:hint="eastAsia" w:ascii="仿宋_GB2312" w:hAnsi="仿宋_GB2312" w:eastAsia="仿宋_GB2312" w:cs="仿宋_GB2312"/>
          <w:sz w:val="32"/>
          <w:szCs w:val="32"/>
          <w:lang w:val="en-US" w:eastAsia="zh-CN"/>
        </w:rPr>
        <w:t>8万元、</w:t>
      </w:r>
      <w:r>
        <w:rPr>
          <w:rFonts w:hint="eastAsia" w:ascii="仿宋_GB2312" w:hAnsi="仿宋_GB2312" w:eastAsia="仿宋_GB2312" w:cs="仿宋_GB2312"/>
          <w:sz w:val="32"/>
          <w:szCs w:val="32"/>
          <w:lang w:eastAsia="zh-CN"/>
        </w:rPr>
        <w:t>酒后镇河村房屋轻微漏雨裂缝修补资金等有关项目</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78209.1</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2017年白沙镇杨岭村谷岭至杨岭村道路硬化项目结余</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1278.77</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根据《关于印发伊川县开展整合使用财政涉农资金实施办法的通知》（伊政办[2016]68号）规定，有关乡镇要严格按照县脱贫攻坚领导小组要求和《关于印发伊川县扶贫资金管理办法的通知》（伊政办[2016]67号）、《关于印发伊川县开展整合使用财政涉农资金实施办法的通知》（伊政办[2016]68号）、《洛阳市财政局、洛阳市扶贫办关于印发优化扶贫项目管理流程加快资金拨付进度若干政策措施的通知》（洛财办[2017]12号）、《伊川县人民政府办公室关于修订伊川县统筹整合使用财政涉农资金使用管理办法的通知》（伊政办[2017]90号）等规定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附件：收回</w:t>
      </w:r>
      <w:r>
        <w:rPr>
          <w:rFonts w:hint="eastAsia" w:ascii="仿宋_GB2312" w:hAnsi="仿宋_GB2312" w:eastAsia="仿宋_GB2312" w:cs="仿宋_GB2312"/>
          <w:sz w:val="32"/>
          <w:szCs w:val="32"/>
          <w:lang w:eastAsia="zh-CN"/>
        </w:rPr>
        <w:t>吕店镇温沟村等</w:t>
      </w:r>
      <w:r>
        <w:rPr>
          <w:rFonts w:hint="eastAsia" w:ascii="仿宋_GB2312" w:hAnsi="仿宋_GB2312" w:eastAsia="仿宋_GB2312" w:cs="仿宋_GB2312"/>
          <w:sz w:val="32"/>
          <w:szCs w:val="32"/>
          <w:lang w:val="en-US" w:eastAsia="zh-CN"/>
        </w:rPr>
        <w:t>3个村互助会</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明细表</w:t>
      </w:r>
    </w:p>
    <w:p>
      <w:pPr>
        <w:spacing w:line="640" w:lineRule="exact"/>
        <w:ind w:firstLine="640" w:firstLineChars="200"/>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日   </w:t>
      </w:r>
    </w:p>
    <w:p>
      <w:pPr>
        <w:wordWrap w:val="0"/>
        <w:spacing w:line="640" w:lineRule="exact"/>
        <w:ind w:right="160"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sectPr>
          <w:footerReference r:id="rId3" w:type="default"/>
          <w:pgSz w:w="11906" w:h="16838"/>
          <w:pgMar w:top="1984" w:right="1587" w:bottom="1701" w:left="1587" w:header="851" w:footer="1417" w:gutter="0"/>
          <w:pgNumType w:fmt="numberInDash"/>
          <w:cols w:space="0" w:num="1"/>
          <w:docGrid w:type="lines" w:linePitch="312" w:charSpace="0"/>
        </w:sect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spacing w:line="640" w:lineRule="exact"/>
        <w:ind w:firstLine="640" w:firstLineChars="200"/>
        <w:jc w:val="right"/>
        <w:rPr>
          <w:rFonts w:ascii="仿宋_GB2312" w:hAnsi="仿宋_GB2312" w:eastAsia="仿宋_GB2312" w:cs="仿宋_GB2312"/>
          <w:sz w:val="32"/>
          <w:szCs w:val="32"/>
        </w:rPr>
      </w:pPr>
    </w:p>
    <w:p>
      <w:pPr>
        <w:wordWrap/>
        <w:spacing w:line="640" w:lineRule="exact"/>
        <w:ind w:firstLine="640" w:firstLineChars="200"/>
        <w:jc w:val="right"/>
        <w:rPr>
          <w:rFonts w:ascii="仿宋_GB2312" w:hAnsi="仿宋_GB2312" w:eastAsia="仿宋_GB2312" w:cs="仿宋_GB2312"/>
          <w:sz w:val="32"/>
          <w:szCs w:val="32"/>
        </w:rPr>
      </w:pPr>
    </w:p>
    <w:p>
      <w:pPr>
        <w:wordWrap/>
        <w:spacing w:line="640" w:lineRule="exact"/>
        <w:ind w:firstLine="640" w:firstLineChars="200"/>
        <w:jc w:val="right"/>
        <w:rPr>
          <w:rFonts w:ascii="仿宋_GB2312" w:hAnsi="仿宋_GB2312" w:eastAsia="仿宋_GB2312" w:cs="仿宋_GB2312"/>
          <w:sz w:val="32"/>
          <w:szCs w:val="32"/>
        </w:rPr>
      </w:pPr>
    </w:p>
    <w:p>
      <w:pPr>
        <w:wordWrap/>
        <w:spacing w:line="640" w:lineRule="exact"/>
        <w:ind w:firstLine="640" w:firstLineChars="200"/>
        <w:jc w:val="right"/>
        <w:rPr>
          <w:rFonts w:ascii="仿宋_GB2312" w:hAnsi="仿宋_GB2312" w:eastAsia="仿宋_GB2312" w:cs="仿宋_GB2312"/>
          <w:sz w:val="32"/>
          <w:szCs w:val="32"/>
        </w:rPr>
      </w:pPr>
    </w:p>
    <w:p>
      <w:pPr>
        <w:wordWrap/>
        <w:spacing w:line="640" w:lineRule="exact"/>
        <w:ind w:firstLine="640" w:firstLineChars="200"/>
        <w:jc w:val="right"/>
        <w:rPr>
          <w:rFonts w:ascii="仿宋_GB2312" w:hAnsi="仿宋_GB2312" w:eastAsia="仿宋_GB2312" w:cs="仿宋_GB2312"/>
          <w:sz w:val="32"/>
          <w:szCs w:val="32"/>
        </w:rPr>
      </w:pPr>
    </w:p>
    <w:p>
      <w:pPr>
        <w:wordWrap/>
        <w:spacing w:line="640" w:lineRule="exact"/>
        <w:ind w:firstLine="640" w:firstLineChars="200"/>
        <w:jc w:val="right"/>
        <w:rPr>
          <w:rFonts w:ascii="仿宋_GB2312" w:hAnsi="仿宋_GB2312" w:eastAsia="仿宋_GB2312" w:cs="仿宋_GB2312"/>
          <w:sz w:val="32"/>
          <w:szCs w:val="32"/>
        </w:rPr>
      </w:pPr>
    </w:p>
    <w:p>
      <w:pPr>
        <w:wordWrap w:val="0"/>
        <w:spacing w:line="900" w:lineRule="exact"/>
        <w:ind w:firstLine="640" w:firstLineChars="200"/>
        <w:jc w:val="right"/>
        <w:rPr>
          <w:rFonts w:ascii="仿宋_GB2312" w:hAnsi="仿宋_GB2312" w:eastAsia="仿宋_GB2312" w:cs="仿宋_GB2312"/>
          <w:sz w:val="32"/>
          <w:szCs w:val="32"/>
        </w:rPr>
      </w:pPr>
    </w:p>
    <w:tbl>
      <w:tblPr>
        <w:tblStyle w:val="6"/>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c>
          <w:tcPr>
            <w:tcW w:w="8948" w:type="dxa"/>
            <w:tcBorders>
              <w:tl2br w:val="nil"/>
              <w:tr2bl w:val="nil"/>
            </w:tcBorders>
          </w:tcPr>
          <w:p>
            <w:pPr>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伊川县财政局办公室                   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印发</w:t>
            </w:r>
          </w:p>
        </w:tc>
      </w:tr>
    </w:tbl>
    <w:p>
      <w:pPr>
        <w:spacing w:line="640" w:lineRule="exact"/>
        <w:rPr>
          <w:rFonts w:ascii="仿宋_GB2312" w:hAnsi="仿宋_GB2312" w:eastAsia="仿宋_GB2312" w:cs="仿宋_GB2312"/>
          <w:sz w:val="32"/>
          <w:szCs w:val="32"/>
        </w:rPr>
        <w:sectPr>
          <w:footerReference r:id="rId4" w:type="default"/>
          <w:pgSz w:w="11906" w:h="16838"/>
          <w:pgMar w:top="1984" w:right="1587" w:bottom="1701" w:left="1587" w:header="851" w:footer="1417" w:gutter="0"/>
          <w:pgNumType w:fmt="numberInDash"/>
          <w:cols w:space="0" w:num="1"/>
          <w:docGrid w:type="lines" w:linePitch="312" w:charSpace="0"/>
        </w:sectPr>
      </w:pPr>
    </w:p>
    <w:p>
      <w:pPr>
        <w:spacing w:line="640" w:lineRule="exact"/>
        <w:rPr>
          <w:rFonts w:ascii="仿宋_GB2312" w:hAnsi="仿宋_GB2312" w:eastAsia="仿宋_GB2312" w:cs="仿宋_GB2312"/>
          <w:sz w:val="32"/>
          <w:szCs w:val="32"/>
        </w:rPr>
      </w:pPr>
    </w:p>
    <w:sectPr>
      <w:footerReference r:id="rId5"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70"/>
    <w:rsid w:val="000133A8"/>
    <w:rsid w:val="00033188"/>
    <w:rsid w:val="0005357B"/>
    <w:rsid w:val="000550FF"/>
    <w:rsid w:val="00067B5E"/>
    <w:rsid w:val="000700ED"/>
    <w:rsid w:val="000767C2"/>
    <w:rsid w:val="00082A63"/>
    <w:rsid w:val="000A3045"/>
    <w:rsid w:val="000C19E3"/>
    <w:rsid w:val="000C7526"/>
    <w:rsid w:val="000F1EB3"/>
    <w:rsid w:val="00104B07"/>
    <w:rsid w:val="001050F0"/>
    <w:rsid w:val="00112E93"/>
    <w:rsid w:val="00115D70"/>
    <w:rsid w:val="00146C9E"/>
    <w:rsid w:val="00151E3B"/>
    <w:rsid w:val="00163E49"/>
    <w:rsid w:val="00167F00"/>
    <w:rsid w:val="00170C35"/>
    <w:rsid w:val="0019051A"/>
    <w:rsid w:val="00190946"/>
    <w:rsid w:val="00191BBE"/>
    <w:rsid w:val="00194986"/>
    <w:rsid w:val="001A1619"/>
    <w:rsid w:val="001A165C"/>
    <w:rsid w:val="001B1622"/>
    <w:rsid w:val="001C2349"/>
    <w:rsid w:val="001D674F"/>
    <w:rsid w:val="001D7D92"/>
    <w:rsid w:val="001F22C6"/>
    <w:rsid w:val="00200A50"/>
    <w:rsid w:val="00200DF3"/>
    <w:rsid w:val="002012F9"/>
    <w:rsid w:val="00210BAA"/>
    <w:rsid w:val="002174AF"/>
    <w:rsid w:val="00223A87"/>
    <w:rsid w:val="00242D40"/>
    <w:rsid w:val="00244378"/>
    <w:rsid w:val="00245F70"/>
    <w:rsid w:val="002569AD"/>
    <w:rsid w:val="00294771"/>
    <w:rsid w:val="002B7E19"/>
    <w:rsid w:val="002C03D3"/>
    <w:rsid w:val="002D167E"/>
    <w:rsid w:val="002F08DB"/>
    <w:rsid w:val="00303976"/>
    <w:rsid w:val="00307D4D"/>
    <w:rsid w:val="00311834"/>
    <w:rsid w:val="00314AF3"/>
    <w:rsid w:val="00321C89"/>
    <w:rsid w:val="003275C3"/>
    <w:rsid w:val="00330254"/>
    <w:rsid w:val="0033721A"/>
    <w:rsid w:val="00342E75"/>
    <w:rsid w:val="00346980"/>
    <w:rsid w:val="0034789B"/>
    <w:rsid w:val="0036651D"/>
    <w:rsid w:val="003765F1"/>
    <w:rsid w:val="003976FA"/>
    <w:rsid w:val="003B21EC"/>
    <w:rsid w:val="003C6112"/>
    <w:rsid w:val="003E67EF"/>
    <w:rsid w:val="003F64A4"/>
    <w:rsid w:val="00404712"/>
    <w:rsid w:val="004252E1"/>
    <w:rsid w:val="0043081A"/>
    <w:rsid w:val="00431278"/>
    <w:rsid w:val="00443724"/>
    <w:rsid w:val="00443C5D"/>
    <w:rsid w:val="0044489B"/>
    <w:rsid w:val="00463C8F"/>
    <w:rsid w:val="0046677F"/>
    <w:rsid w:val="0047147F"/>
    <w:rsid w:val="00481E64"/>
    <w:rsid w:val="004855DE"/>
    <w:rsid w:val="004858EF"/>
    <w:rsid w:val="004944D8"/>
    <w:rsid w:val="004948FA"/>
    <w:rsid w:val="004A2CA8"/>
    <w:rsid w:val="004B510F"/>
    <w:rsid w:val="004C0F3D"/>
    <w:rsid w:val="004C31A0"/>
    <w:rsid w:val="004C336D"/>
    <w:rsid w:val="004C7B90"/>
    <w:rsid w:val="004D59C2"/>
    <w:rsid w:val="004F7212"/>
    <w:rsid w:val="0051013B"/>
    <w:rsid w:val="005126CE"/>
    <w:rsid w:val="00521FBC"/>
    <w:rsid w:val="00524319"/>
    <w:rsid w:val="00546AA3"/>
    <w:rsid w:val="00550828"/>
    <w:rsid w:val="00571B3F"/>
    <w:rsid w:val="00572504"/>
    <w:rsid w:val="00586BD2"/>
    <w:rsid w:val="00591883"/>
    <w:rsid w:val="00596523"/>
    <w:rsid w:val="005A4220"/>
    <w:rsid w:val="005A7B86"/>
    <w:rsid w:val="005C5021"/>
    <w:rsid w:val="005E59F0"/>
    <w:rsid w:val="006235AC"/>
    <w:rsid w:val="0062553D"/>
    <w:rsid w:val="0062672C"/>
    <w:rsid w:val="00656AF8"/>
    <w:rsid w:val="00661A02"/>
    <w:rsid w:val="0066797E"/>
    <w:rsid w:val="00667C64"/>
    <w:rsid w:val="00673BC0"/>
    <w:rsid w:val="00682A15"/>
    <w:rsid w:val="006B0073"/>
    <w:rsid w:val="006B46DA"/>
    <w:rsid w:val="006C1873"/>
    <w:rsid w:val="006C246B"/>
    <w:rsid w:val="006D033E"/>
    <w:rsid w:val="006E57EF"/>
    <w:rsid w:val="006F0487"/>
    <w:rsid w:val="007105F9"/>
    <w:rsid w:val="00720B8A"/>
    <w:rsid w:val="007211D0"/>
    <w:rsid w:val="007229D0"/>
    <w:rsid w:val="00732E50"/>
    <w:rsid w:val="00733A3E"/>
    <w:rsid w:val="0075487E"/>
    <w:rsid w:val="00757CE5"/>
    <w:rsid w:val="00771CEF"/>
    <w:rsid w:val="00780814"/>
    <w:rsid w:val="007852BC"/>
    <w:rsid w:val="007A3BE1"/>
    <w:rsid w:val="007B1178"/>
    <w:rsid w:val="007C2AB7"/>
    <w:rsid w:val="007D6241"/>
    <w:rsid w:val="007F11A4"/>
    <w:rsid w:val="00815F14"/>
    <w:rsid w:val="00823A07"/>
    <w:rsid w:val="00835712"/>
    <w:rsid w:val="00843023"/>
    <w:rsid w:val="00893619"/>
    <w:rsid w:val="008D6EA6"/>
    <w:rsid w:val="008E0A35"/>
    <w:rsid w:val="00901EAF"/>
    <w:rsid w:val="009064F7"/>
    <w:rsid w:val="00943636"/>
    <w:rsid w:val="00952B52"/>
    <w:rsid w:val="0098305B"/>
    <w:rsid w:val="00994111"/>
    <w:rsid w:val="009B54E9"/>
    <w:rsid w:val="009B5BE9"/>
    <w:rsid w:val="009C0265"/>
    <w:rsid w:val="009D32D6"/>
    <w:rsid w:val="009D4F2E"/>
    <w:rsid w:val="009D50C1"/>
    <w:rsid w:val="009E0AB1"/>
    <w:rsid w:val="009E24F5"/>
    <w:rsid w:val="009E4C37"/>
    <w:rsid w:val="009E61CC"/>
    <w:rsid w:val="009E6484"/>
    <w:rsid w:val="009F4B61"/>
    <w:rsid w:val="00A03D5C"/>
    <w:rsid w:val="00A04929"/>
    <w:rsid w:val="00A071F9"/>
    <w:rsid w:val="00A20070"/>
    <w:rsid w:val="00A20116"/>
    <w:rsid w:val="00A3082E"/>
    <w:rsid w:val="00A44CC0"/>
    <w:rsid w:val="00A469E6"/>
    <w:rsid w:val="00A66805"/>
    <w:rsid w:val="00A673B8"/>
    <w:rsid w:val="00A87E51"/>
    <w:rsid w:val="00AB473C"/>
    <w:rsid w:val="00AC0684"/>
    <w:rsid w:val="00AC4F66"/>
    <w:rsid w:val="00AD5F78"/>
    <w:rsid w:val="00AF02D9"/>
    <w:rsid w:val="00AF0FF7"/>
    <w:rsid w:val="00AF148D"/>
    <w:rsid w:val="00AF2BFB"/>
    <w:rsid w:val="00B0147E"/>
    <w:rsid w:val="00B24912"/>
    <w:rsid w:val="00B25BC4"/>
    <w:rsid w:val="00B35D80"/>
    <w:rsid w:val="00B4794E"/>
    <w:rsid w:val="00B50A4B"/>
    <w:rsid w:val="00B50CAF"/>
    <w:rsid w:val="00B54AE8"/>
    <w:rsid w:val="00B72699"/>
    <w:rsid w:val="00B80825"/>
    <w:rsid w:val="00B80975"/>
    <w:rsid w:val="00B92B2B"/>
    <w:rsid w:val="00BD4F62"/>
    <w:rsid w:val="00BE3BDD"/>
    <w:rsid w:val="00BE538E"/>
    <w:rsid w:val="00C0211E"/>
    <w:rsid w:val="00C146A5"/>
    <w:rsid w:val="00C171A4"/>
    <w:rsid w:val="00C17B35"/>
    <w:rsid w:val="00C253F2"/>
    <w:rsid w:val="00C25567"/>
    <w:rsid w:val="00C256CE"/>
    <w:rsid w:val="00C27280"/>
    <w:rsid w:val="00C27C94"/>
    <w:rsid w:val="00C41920"/>
    <w:rsid w:val="00C43DB8"/>
    <w:rsid w:val="00C70AFD"/>
    <w:rsid w:val="00C854DC"/>
    <w:rsid w:val="00C90B51"/>
    <w:rsid w:val="00C9245E"/>
    <w:rsid w:val="00C934D6"/>
    <w:rsid w:val="00CD23B0"/>
    <w:rsid w:val="00CD5B8A"/>
    <w:rsid w:val="00CD64B5"/>
    <w:rsid w:val="00CE49CB"/>
    <w:rsid w:val="00D0258F"/>
    <w:rsid w:val="00D14B67"/>
    <w:rsid w:val="00D250A2"/>
    <w:rsid w:val="00D577A0"/>
    <w:rsid w:val="00D713DB"/>
    <w:rsid w:val="00D74E68"/>
    <w:rsid w:val="00D75A02"/>
    <w:rsid w:val="00D767C8"/>
    <w:rsid w:val="00DA7068"/>
    <w:rsid w:val="00DC01C1"/>
    <w:rsid w:val="00DC4542"/>
    <w:rsid w:val="00DD450C"/>
    <w:rsid w:val="00DE0C18"/>
    <w:rsid w:val="00DF728B"/>
    <w:rsid w:val="00E14A62"/>
    <w:rsid w:val="00E20316"/>
    <w:rsid w:val="00E24B27"/>
    <w:rsid w:val="00E2634A"/>
    <w:rsid w:val="00E273F9"/>
    <w:rsid w:val="00E31514"/>
    <w:rsid w:val="00E37648"/>
    <w:rsid w:val="00E4227B"/>
    <w:rsid w:val="00E42749"/>
    <w:rsid w:val="00E548DD"/>
    <w:rsid w:val="00E667F0"/>
    <w:rsid w:val="00EA442D"/>
    <w:rsid w:val="00EA7DB1"/>
    <w:rsid w:val="00EC66B6"/>
    <w:rsid w:val="00EE2741"/>
    <w:rsid w:val="00F06171"/>
    <w:rsid w:val="00F1022D"/>
    <w:rsid w:val="00F154E4"/>
    <w:rsid w:val="00F17A07"/>
    <w:rsid w:val="00F227C7"/>
    <w:rsid w:val="00F24805"/>
    <w:rsid w:val="00F32FE9"/>
    <w:rsid w:val="00F34531"/>
    <w:rsid w:val="00F479C3"/>
    <w:rsid w:val="00F51B6C"/>
    <w:rsid w:val="00F7326A"/>
    <w:rsid w:val="00F8334A"/>
    <w:rsid w:val="00F83B08"/>
    <w:rsid w:val="00F92E29"/>
    <w:rsid w:val="00FA674D"/>
    <w:rsid w:val="00FB42CA"/>
    <w:rsid w:val="00FC02B0"/>
    <w:rsid w:val="00FC05DE"/>
    <w:rsid w:val="00FC43C7"/>
    <w:rsid w:val="00FC6F5B"/>
    <w:rsid w:val="00FC7B31"/>
    <w:rsid w:val="00FF7BFD"/>
    <w:rsid w:val="039E599F"/>
    <w:rsid w:val="0D1D7082"/>
    <w:rsid w:val="0DAE06CC"/>
    <w:rsid w:val="195F6689"/>
    <w:rsid w:val="26030001"/>
    <w:rsid w:val="318F119B"/>
    <w:rsid w:val="33AD6B2E"/>
    <w:rsid w:val="4BC378CA"/>
    <w:rsid w:val="57F921E7"/>
    <w:rsid w:val="646F2EF0"/>
    <w:rsid w:val="64FC2A60"/>
    <w:rsid w:val="65EB28AD"/>
    <w:rsid w:val="777043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semiHidden/>
    <w:qFormat/>
    <w:uiPriority w:val="99"/>
    <w:rPr>
      <w:rFonts w:ascii="Calibri" w:hAnsi="Calibri" w:eastAsia="宋体" w:cs="Times New Roman"/>
      <w:kern w:val="2"/>
      <w:sz w:val="18"/>
      <w:szCs w:val="18"/>
    </w:rPr>
  </w:style>
  <w:style w:type="character" w:customStyle="1" w:styleId="9">
    <w:name w:val="页脚 字符"/>
    <w:basedOn w:val="7"/>
    <w:link w:val="3"/>
    <w:semiHidden/>
    <w:qFormat/>
    <w:uiPriority w:val="99"/>
    <w:rPr>
      <w:rFonts w:ascii="Calibri" w:hAnsi="Calibri" w:eastAsia="宋体" w:cs="Times New Roman"/>
      <w:kern w:val="2"/>
      <w:sz w:val="18"/>
      <w:szCs w:val="18"/>
    </w:rPr>
  </w:style>
  <w:style w:type="paragraph" w:customStyle="1" w:styleId="10">
    <w:name w:val="List Paragraph"/>
    <w:basedOn w:val="1"/>
    <w:unhideWhenUsed/>
    <w:qFormat/>
    <w:uiPriority w:val="99"/>
    <w:pPr>
      <w:ind w:firstLine="420" w:firstLineChars="200"/>
    </w:pPr>
  </w:style>
  <w:style w:type="character" w:customStyle="1" w:styleId="11">
    <w:name w:val="批注框文本 字符"/>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135</Words>
  <Characters>770</Characters>
  <Lines>6</Lines>
  <Paragraphs>1</Paragraphs>
  <TotalTime>0</TotalTime>
  <ScaleCrop>false</ScaleCrop>
  <LinksUpToDate>false</LinksUpToDate>
  <CharactersWithSpaces>904</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2018-12-14T05:49:00Z</dcterms:created>
  <dc:creator>PCOS.CN</dc:creator>
  <cp:lastModifiedBy>搏美广告（2）</cp:lastModifiedBy>
  <cp:lastPrinted>2019-09-19T02:26:48Z</cp:lastPrinted>
  <dcterms:modified xsi:type="dcterms:W3CDTF">2019-09-19T02:27:01Z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