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DC01C1">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Pr="00835712" w:rsidRDefault="00835712" w:rsidP="00835712">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404712">
        <w:rPr>
          <w:rFonts w:asciiTheme="majorEastAsia" w:eastAsiaTheme="majorEastAsia" w:hAnsiTheme="majorEastAsia" w:hint="eastAsia"/>
          <w:b/>
          <w:sz w:val="44"/>
          <w:szCs w:val="44"/>
        </w:rPr>
        <w:t>调整农村商业银行捐赠扶贫资金</w:t>
      </w:r>
      <w:r w:rsidRPr="00835712">
        <w:rPr>
          <w:rFonts w:asciiTheme="majorEastAsia" w:eastAsiaTheme="majorEastAsia" w:hAnsiTheme="majorEastAsia" w:hint="eastAsia"/>
          <w:b/>
          <w:sz w:val="44"/>
          <w:szCs w:val="44"/>
        </w:rPr>
        <w:t>分配意见</w:t>
      </w:r>
      <w:r w:rsidR="00EE2741" w:rsidRPr="00835712">
        <w:rPr>
          <w:rFonts w:asciiTheme="majorEastAsia" w:eastAsiaTheme="majorEastAsia" w:hAnsiTheme="majorEastAsia" w:hint="eastAsia"/>
          <w:b/>
          <w:sz w:val="44"/>
          <w:szCs w:val="44"/>
        </w:rPr>
        <w:t>的通</w:t>
      </w:r>
      <w:bookmarkStart w:id="0" w:name="_GoBack"/>
      <w:bookmarkEnd w:id="0"/>
      <w:r w:rsidR="00EE2741" w:rsidRPr="00835712">
        <w:rPr>
          <w:rFonts w:asciiTheme="majorEastAsia" w:eastAsiaTheme="majorEastAsia" w:hAnsiTheme="majorEastAsia" w:hint="eastAsia"/>
          <w:b/>
          <w:sz w:val="44"/>
          <w:szCs w:val="44"/>
        </w:rPr>
        <w:t>知</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404712">
        <w:rPr>
          <w:rFonts w:ascii="仿宋" w:eastAsia="仿宋" w:hAnsi="仿宋" w:hint="eastAsia"/>
          <w:b/>
          <w:sz w:val="30"/>
          <w:szCs w:val="30"/>
        </w:rPr>
        <w:t>农办</w:t>
      </w:r>
      <w:r>
        <w:rPr>
          <w:rFonts w:ascii="仿宋" w:eastAsia="仿宋" w:hAnsi="仿宋"/>
          <w:b/>
          <w:sz w:val="30"/>
          <w:szCs w:val="30"/>
        </w:rPr>
        <w:t>：</w:t>
      </w:r>
    </w:p>
    <w:p w:rsidR="00C934D6" w:rsidRDefault="00EE2741">
      <w:pPr>
        <w:tabs>
          <w:tab w:val="left" w:pos="7797"/>
        </w:tabs>
        <w:spacing w:line="700" w:lineRule="exact"/>
        <w:ind w:firstLineChars="200" w:firstLine="600"/>
        <w:rPr>
          <w:rFonts w:ascii="仿宋" w:eastAsia="仿宋" w:hAnsi="仿宋"/>
          <w:b/>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404712" w:rsidRPr="00404712">
        <w:rPr>
          <w:rFonts w:ascii="仿宋" w:eastAsia="仿宋" w:hAnsi="仿宋" w:hint="eastAsia"/>
          <w:sz w:val="30"/>
          <w:szCs w:val="30"/>
        </w:rPr>
        <w:t>调整农村商业银行捐赠扶贫资金</w:t>
      </w:r>
      <w:r w:rsidR="002569AD">
        <w:rPr>
          <w:rFonts w:ascii="仿宋" w:eastAsia="仿宋" w:hAnsi="仿宋" w:hint="eastAsia"/>
          <w:sz w:val="30"/>
          <w:szCs w:val="30"/>
        </w:rPr>
        <w:t>的批复</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[2017]</w:t>
      </w:r>
      <w:r w:rsidR="00404712">
        <w:rPr>
          <w:rFonts w:ascii="仿宋" w:eastAsia="仿宋" w:hAnsi="仿宋" w:hint="eastAsia"/>
          <w:sz w:val="30"/>
          <w:szCs w:val="30"/>
        </w:rPr>
        <w:t>193</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w:t>
      </w:r>
      <w:r w:rsidR="00404712" w:rsidRPr="00404712">
        <w:rPr>
          <w:rFonts w:ascii="仿宋" w:eastAsia="仿宋" w:hAnsi="仿宋" w:hint="eastAsia"/>
          <w:sz w:val="30"/>
          <w:szCs w:val="30"/>
        </w:rPr>
        <w:t>农村商业银行捐赠扶贫</w:t>
      </w:r>
      <w:r w:rsidR="00673FE3">
        <w:rPr>
          <w:rFonts w:ascii="仿宋" w:eastAsia="仿宋" w:hAnsi="仿宋" w:hint="eastAsia"/>
          <w:sz w:val="30"/>
          <w:szCs w:val="30"/>
        </w:rPr>
        <w:t>项目资金调整，具体内容见附表。</w:t>
      </w:r>
      <w:r>
        <w:rPr>
          <w:rFonts w:ascii="仿宋" w:eastAsia="仿宋" w:hAnsi="仿宋" w:hint="eastAsia"/>
          <w:sz w:val="30"/>
          <w:szCs w:val="30"/>
        </w:rPr>
        <w:t>伊川县</w:t>
      </w:r>
      <w:r w:rsidR="00404712">
        <w:rPr>
          <w:rFonts w:ascii="仿宋" w:eastAsia="仿宋" w:hAnsi="仿宋" w:hint="eastAsia"/>
          <w:sz w:val="30"/>
          <w:szCs w:val="30"/>
        </w:rPr>
        <w:t>农办</w:t>
      </w:r>
      <w:r>
        <w:rPr>
          <w:rFonts w:ascii="仿宋" w:eastAsia="仿宋" w:hAnsi="仿宋" w:hint="eastAsia"/>
          <w:sz w:val="30"/>
          <w:szCs w:val="30"/>
        </w:rPr>
        <w:t>要严格按照县脱贫攻坚领导小组要求和</w:t>
      </w:r>
      <w:r>
        <w:rPr>
          <w:rFonts w:ascii="仿宋" w:eastAsia="仿宋" w:hAnsi="仿宋"/>
          <w:sz w:val="30"/>
          <w:szCs w:val="30"/>
        </w:rPr>
        <w:t>《关于印发伊川县扶</w:t>
      </w:r>
      <w:r>
        <w:rPr>
          <w:rFonts w:ascii="仿宋" w:eastAsia="仿宋" w:hAnsi="仿宋"/>
          <w:sz w:val="30"/>
          <w:szCs w:val="30"/>
        </w:rPr>
        <w:lastRenderedPageBreak/>
        <w:t>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Default="00EE2741">
      <w:pPr>
        <w:spacing w:line="578" w:lineRule="exact"/>
        <w:rPr>
          <w:rFonts w:ascii="仿宋" w:eastAsia="仿宋" w:hAnsi="仿宋"/>
          <w:sz w:val="30"/>
          <w:szCs w:val="30"/>
        </w:rPr>
      </w:pPr>
      <w:r>
        <w:rPr>
          <w:rFonts w:ascii="仿宋" w:eastAsia="仿宋" w:hAnsi="仿宋"/>
          <w:sz w:val="30"/>
          <w:szCs w:val="30"/>
        </w:rPr>
        <w:t>附</w:t>
      </w:r>
      <w:r w:rsidR="00673FE3">
        <w:rPr>
          <w:rFonts w:ascii="仿宋" w:eastAsia="仿宋" w:hAnsi="仿宋" w:hint="eastAsia"/>
          <w:sz w:val="30"/>
          <w:szCs w:val="30"/>
        </w:rPr>
        <w:t>表</w:t>
      </w:r>
      <w:r>
        <w:rPr>
          <w:rFonts w:ascii="仿宋" w:eastAsia="仿宋" w:hAnsi="仿宋"/>
          <w:sz w:val="30"/>
          <w:szCs w:val="30"/>
        </w:rPr>
        <w:t>： 伊川县</w:t>
      </w:r>
      <w:r w:rsidR="00404712">
        <w:rPr>
          <w:rFonts w:ascii="仿宋" w:eastAsia="仿宋" w:hAnsi="仿宋" w:hint="eastAsia"/>
          <w:sz w:val="30"/>
          <w:szCs w:val="30"/>
        </w:rPr>
        <w:t>农村商业银行捐赠扶贫资金扶持项目资金调整表</w:t>
      </w:r>
    </w:p>
    <w:p w:rsidR="00C934D6" w:rsidRPr="00A66805" w:rsidRDefault="00C934D6">
      <w:pPr>
        <w:spacing w:line="578" w:lineRule="exact"/>
        <w:rPr>
          <w:rFonts w:ascii="仿宋" w:eastAsia="仿宋" w:hAnsi="仿宋"/>
          <w:sz w:val="30"/>
          <w:szCs w:val="30"/>
        </w:rPr>
      </w:pPr>
    </w:p>
    <w:p w:rsidR="00C934D6" w:rsidRDefault="00C934D6">
      <w:pPr>
        <w:spacing w:line="578" w:lineRule="exac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2017年</w:t>
      </w:r>
      <w:r w:rsidR="0033721A">
        <w:rPr>
          <w:rFonts w:ascii="仿宋" w:eastAsia="仿宋" w:hAnsi="仿宋" w:hint="eastAsia"/>
          <w:sz w:val="30"/>
          <w:szCs w:val="30"/>
        </w:rPr>
        <w:t>12</w:t>
      </w:r>
      <w:r>
        <w:rPr>
          <w:rFonts w:ascii="仿宋" w:eastAsia="仿宋" w:hAnsi="仿宋" w:hint="eastAsia"/>
          <w:sz w:val="30"/>
          <w:szCs w:val="30"/>
        </w:rPr>
        <w:t>月</w:t>
      </w:r>
      <w:r w:rsidR="00673FE3">
        <w:rPr>
          <w:rFonts w:ascii="仿宋" w:eastAsia="仿宋" w:hAnsi="仿宋" w:hint="eastAsia"/>
          <w:sz w:val="30"/>
          <w:szCs w:val="30"/>
        </w:rPr>
        <w:t>18</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844" w:rsidRDefault="00C91844" w:rsidP="00DC01C1">
      <w:r>
        <w:separator/>
      </w:r>
    </w:p>
  </w:endnote>
  <w:endnote w:type="continuationSeparator" w:id="1">
    <w:p w:rsidR="00C91844" w:rsidRDefault="00C91844"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844" w:rsidRDefault="00C91844" w:rsidP="00DC01C1">
      <w:r>
        <w:separator/>
      </w:r>
    </w:p>
  </w:footnote>
  <w:footnote w:type="continuationSeparator" w:id="1">
    <w:p w:rsidR="00C91844" w:rsidRDefault="00C91844"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2012F9"/>
    <w:rsid w:val="00242D40"/>
    <w:rsid w:val="00245F70"/>
    <w:rsid w:val="002569AD"/>
    <w:rsid w:val="002D167E"/>
    <w:rsid w:val="00303976"/>
    <w:rsid w:val="0033721A"/>
    <w:rsid w:val="00404712"/>
    <w:rsid w:val="004252E1"/>
    <w:rsid w:val="00443C5D"/>
    <w:rsid w:val="004944D8"/>
    <w:rsid w:val="004A2CA8"/>
    <w:rsid w:val="004D5415"/>
    <w:rsid w:val="004F7212"/>
    <w:rsid w:val="00571B3F"/>
    <w:rsid w:val="0066797E"/>
    <w:rsid w:val="00673FE3"/>
    <w:rsid w:val="00682A15"/>
    <w:rsid w:val="00733A3E"/>
    <w:rsid w:val="007C2AB7"/>
    <w:rsid w:val="007D6241"/>
    <w:rsid w:val="00835712"/>
    <w:rsid w:val="00893619"/>
    <w:rsid w:val="00A66805"/>
    <w:rsid w:val="00AC4F66"/>
    <w:rsid w:val="00AF148D"/>
    <w:rsid w:val="00B80825"/>
    <w:rsid w:val="00C0211E"/>
    <w:rsid w:val="00C17B35"/>
    <w:rsid w:val="00C90B51"/>
    <w:rsid w:val="00C91844"/>
    <w:rsid w:val="00C934D6"/>
    <w:rsid w:val="00CD64B5"/>
    <w:rsid w:val="00DA7068"/>
    <w:rsid w:val="00DC01C1"/>
    <w:rsid w:val="00E20316"/>
    <w:rsid w:val="00EA7DB1"/>
    <w:rsid w:val="00EE2741"/>
    <w:rsid w:val="00F06171"/>
    <w:rsid w:val="00F34531"/>
    <w:rsid w:val="00F8334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59</Words>
  <Characters>339</Characters>
  <Application>Microsoft Office Word</Application>
  <DocSecurity>0</DocSecurity>
  <Lines>2</Lines>
  <Paragraphs>1</Paragraphs>
  <ScaleCrop>false</ScaleCrop>
  <Company>Sky123.Org</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17</cp:revision>
  <cp:lastPrinted>2017-12-28T13:43:00Z</cp:lastPrinted>
  <dcterms:created xsi:type="dcterms:W3CDTF">2017-07-01T00:41:00Z</dcterms:created>
  <dcterms:modified xsi:type="dcterms:W3CDTF">2017-12-28T13:43:00Z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