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伊川县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烟草制品零售点合理布局听证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415"/>
        <w:gridCol w:w="1524"/>
        <w:gridCol w:w="58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415" w:type="dxa"/>
            <w:vAlign w:val="center"/>
          </w:tcPr>
          <w:p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2115" w:type="dxa"/>
            <w:vAlign w:val="center"/>
          </w:tcPr>
          <w:p>
            <w:pPr>
              <w:spacing w:line="6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2415" w:type="dxa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 业</w:t>
            </w:r>
          </w:p>
        </w:tc>
        <w:tc>
          <w:tcPr>
            <w:tcW w:w="2115" w:type="dxa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龄</w:t>
            </w:r>
          </w:p>
        </w:tc>
        <w:tc>
          <w:tcPr>
            <w:tcW w:w="2415" w:type="dxa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2115" w:type="dxa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1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宋体" w:hAnsi="宋体"/>
                <w:sz w:val="28"/>
                <w:szCs w:val="28"/>
              </w:rPr>
              <w:t>身份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证件</w:t>
            </w:r>
          </w:p>
          <w:p>
            <w:pPr>
              <w:spacing w:line="6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415" w:type="dxa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拟报名</w:t>
            </w:r>
          </w:p>
          <w:p>
            <w:pPr>
              <w:spacing w:line="680" w:lineRule="exact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代表类型</w:t>
            </w:r>
          </w:p>
        </w:tc>
        <w:tc>
          <w:tcPr>
            <w:tcW w:w="2115" w:type="dxa"/>
            <w:vAlign w:val="center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6639" w:type="dxa"/>
            <w:gridSpan w:val="4"/>
          </w:tcPr>
          <w:p>
            <w:pPr>
              <w:spacing w:line="6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6639" w:type="dxa"/>
            <w:gridSpan w:val="4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6639" w:type="dxa"/>
            <w:gridSpan w:val="4"/>
          </w:tcPr>
          <w:p>
            <w:pPr>
              <w:spacing w:line="68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座机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21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报名参会理由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或意见、建议</w:t>
            </w:r>
          </w:p>
        </w:tc>
        <w:tc>
          <w:tcPr>
            <w:tcW w:w="6639" w:type="dxa"/>
            <w:gridSpan w:val="4"/>
          </w:tcPr>
          <w:p>
            <w:pPr>
              <w:snapToGrid w:val="0"/>
              <w:spacing w:line="56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（注：拟报名代表类型为：</w:t>
      </w:r>
      <w:r>
        <w:rPr>
          <w:rFonts w:ascii="Times New Roman" w:hAnsi="Times New Roman" w:eastAsia="仿宋_GB2312" w:cs="Times New Roman"/>
          <w:sz w:val="24"/>
          <w:szCs w:val="24"/>
        </w:rPr>
        <w:t>卷烟零售户代表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、拟申请</w:t>
      </w:r>
      <w:r>
        <w:rPr>
          <w:rFonts w:ascii="Times New Roman" w:hAnsi="Times New Roman" w:eastAsia="仿宋_GB2312" w:cs="Times New Roman"/>
          <w:sz w:val="24"/>
          <w:szCs w:val="24"/>
        </w:rPr>
        <w:t>申请办理卷烟零售许可证客户代表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、消费者代表之一）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57"/>
    <w:rsid w:val="00002808"/>
    <w:rsid w:val="00112DA5"/>
    <w:rsid w:val="001902D1"/>
    <w:rsid w:val="001D246D"/>
    <w:rsid w:val="004E09EE"/>
    <w:rsid w:val="005A0757"/>
    <w:rsid w:val="005D122C"/>
    <w:rsid w:val="0068273A"/>
    <w:rsid w:val="00881033"/>
    <w:rsid w:val="008A4A81"/>
    <w:rsid w:val="00906249"/>
    <w:rsid w:val="00E67589"/>
    <w:rsid w:val="03616C56"/>
    <w:rsid w:val="25BA5C11"/>
    <w:rsid w:val="26A316B7"/>
    <w:rsid w:val="29C72925"/>
    <w:rsid w:val="2EFF388A"/>
    <w:rsid w:val="41BF7F31"/>
    <w:rsid w:val="47A64D6B"/>
    <w:rsid w:val="4E5F1267"/>
    <w:rsid w:val="4EE23560"/>
    <w:rsid w:val="531E725F"/>
    <w:rsid w:val="57293C4D"/>
    <w:rsid w:val="577C6C0F"/>
    <w:rsid w:val="795D1E83"/>
    <w:rsid w:val="F73FD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195</Words>
  <Characters>1114</Characters>
  <Lines>9</Lines>
  <Paragraphs>2</Paragraphs>
  <TotalTime>8</TotalTime>
  <ScaleCrop>false</ScaleCrop>
  <LinksUpToDate>false</LinksUpToDate>
  <CharactersWithSpaces>1307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2021-10-18T08:53:00Z</dcterms:created>
  <dc:creator>微软用户</dc:creator>
  <cp:lastModifiedBy>yc-002</cp:lastModifiedBy>
  <cp:lastPrinted>2021-11-02T16:35:00Z</cp:lastPrinted>
  <dcterms:modified xsi:type="dcterms:W3CDTF">2024-01-31T14:54:15Z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E46D2BD9DA9C4C21A408FC6700CADFB7</vt:lpwstr>
  </property>
</Properties>
</file>