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关于下达2023年第十四批衔接推进乡村振兴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资金暨收回项目结余资金的通知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color w:val="000000" w:themeColor="text1"/>
          <w:sz w:val="32"/>
          <w:szCs w:val="32"/>
          <w:lang w:eastAsia="zh-CN"/>
        </w:rPr>
        <w:t>县农业农村局、交通运输局、鸣皋镇、平等乡、河滨街道</w:t>
      </w:r>
      <w:r>
        <w:rPr>
          <w:rFonts w:hint="eastAsia" w:ascii="Times New Roman" w:hAnsi="仿宋_GB2312" w:eastAsia="仿宋_GB2312"/>
          <w:b/>
          <w:bCs/>
          <w:color w:val="000000" w:themeColor="text1"/>
          <w:sz w:val="32"/>
          <w:szCs w:val="32"/>
          <w:lang w:val="en-US" w:eastAsia="zh-CN"/>
        </w:rPr>
        <w:t>、</w:t>
      </w:r>
      <w:r>
        <w:rPr>
          <w:rFonts w:hint="eastAsia" w:ascii="Times New Roman" w:hAnsi="仿宋_GB2312" w:eastAsia="仿宋_GB2312"/>
          <w:b/>
          <w:bCs/>
          <w:color w:val="000000" w:themeColor="text1"/>
          <w:sz w:val="32"/>
          <w:szCs w:val="32"/>
          <w:lang w:eastAsia="zh-CN"/>
        </w:rPr>
        <w:t>鸦岭镇、</w:t>
      </w:r>
      <w:r>
        <w:rPr>
          <w:rFonts w:hint="eastAsia" w:ascii="仿宋_GB2312" w:hAnsi="仿宋_GB2312" w:eastAsia="仿宋_GB2312" w:cs="仿宋_GB2312"/>
          <w:b/>
          <w:bCs/>
          <w:color w:val="000000" w:themeColor="text1"/>
          <w:sz w:val="32"/>
          <w:szCs w:val="32"/>
          <w:lang w:eastAsia="zh-CN"/>
        </w:rPr>
        <w:t>彭婆镇、白沙镇、吕店镇、葛寨镇、白元镇</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2023年伊川县</w:t>
      </w:r>
      <w:r>
        <w:rPr>
          <w:rFonts w:hint="eastAsia" w:ascii="仿宋_GB2312" w:hAnsi="仿宋_GB2312" w:eastAsia="仿宋_GB2312" w:cs="仿宋_GB2312"/>
          <w:sz w:val="32"/>
          <w:szCs w:val="32"/>
          <w:lang w:eastAsia="zh-CN"/>
        </w:rPr>
        <w:t>“人人持证技能洛阳”农业技术培训项目</w:t>
      </w:r>
      <w:r>
        <w:rPr>
          <w:rFonts w:hint="eastAsia" w:ascii="仿宋_GB2312" w:hAnsi="仿宋_GB2312" w:eastAsia="仿宋_GB2312" w:cs="仿宋_GB2312"/>
          <w:sz w:val="32"/>
          <w:szCs w:val="32"/>
        </w:rPr>
        <w:t>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年伊川县彭婆镇东高屯村道路提升等项目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2022年伊川县葛寨镇后富山村红薯加工等项目结余资金的批复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伊川县葛寨镇田良科技农业现代化示范园等项目资金分配意见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w:t>
      </w:r>
      <w:r>
        <w:rPr>
          <w:rFonts w:hint="eastAsia" w:ascii="仿宋_GB2312" w:hAnsi="仿宋_GB2312" w:eastAsia="仿宋_GB2312" w:cs="仿宋_GB2312"/>
          <w:sz w:val="32"/>
          <w:szCs w:val="32"/>
          <w:lang w:val="en-US" w:eastAsia="zh-CN"/>
        </w:rPr>
        <w:t>高山镇谷瑶村等村路面改造项目</w:t>
      </w:r>
      <w:r>
        <w:rPr>
          <w:rFonts w:hint="eastAsia" w:ascii="仿宋_GB2312" w:hAnsi="仿宋_GB2312" w:eastAsia="仿宋_GB2312" w:cs="仿宋_GB2312"/>
          <w:sz w:val="32"/>
          <w:szCs w:val="32"/>
          <w:lang w:eastAsia="zh-CN"/>
        </w:rPr>
        <w:t>管理费</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sz w:val="32"/>
          <w:szCs w:val="32"/>
        </w:rPr>
        <w:t>现</w:t>
      </w:r>
      <w:r>
        <w:rPr>
          <w:rFonts w:hint="eastAsia" w:ascii="仿宋" w:hAnsi="仿宋" w:eastAsia="仿宋" w:cs="仿宋"/>
          <w:sz w:val="32"/>
          <w:szCs w:val="32"/>
          <w:lang w:eastAsia="zh-CN"/>
        </w:rPr>
        <w:t>将</w:t>
      </w:r>
      <w:r>
        <w:rPr>
          <w:rFonts w:hint="eastAsia" w:ascii="仿宋_GB2312" w:hAnsi="仿宋_GB2312" w:eastAsia="仿宋_GB2312" w:cs="仿宋_GB2312"/>
          <w:sz w:val="32"/>
          <w:szCs w:val="32"/>
          <w:lang w:eastAsia="zh-CN"/>
        </w:rPr>
        <w:t>彭婆镇东高屯村道路提升等</w:t>
      </w:r>
      <w:r>
        <w:rPr>
          <w:rFonts w:hint="eastAsia" w:ascii="仿宋" w:hAnsi="仿宋" w:eastAsia="仿宋" w:cs="仿宋"/>
          <w:sz w:val="32"/>
          <w:szCs w:val="32"/>
          <w:lang w:val="en-US" w:eastAsia="zh-CN"/>
        </w:rPr>
        <w:t>等项目资金13607896.74元</w:t>
      </w:r>
      <w:r>
        <w:rPr>
          <w:rFonts w:hint="eastAsia" w:ascii="仿宋" w:hAnsi="仿宋" w:eastAsia="仿宋" w:cs="仿宋"/>
          <w:color w:val="000000"/>
          <w:sz w:val="32"/>
          <w:szCs w:val="32"/>
          <w:lang w:val="en-US" w:eastAsia="zh-CN"/>
        </w:rPr>
        <w:t>予以</w:t>
      </w:r>
      <w:r>
        <w:rPr>
          <w:rFonts w:hint="eastAsia" w:ascii="仿宋_GB2312" w:hAnsi="仿宋_GB2312" w:eastAsia="仿宋_GB2312" w:cs="仿宋_GB2312"/>
          <w:color w:val="000000"/>
          <w:sz w:val="32"/>
          <w:szCs w:val="32"/>
          <w:lang w:val="en-US" w:eastAsia="zh-CN"/>
        </w:rPr>
        <w:t>下达；</w:t>
      </w:r>
      <w:r>
        <w:rPr>
          <w:rFonts w:hint="eastAsia" w:ascii="仿宋" w:hAnsi="仿宋" w:eastAsia="仿宋" w:cs="仿宋"/>
          <w:color w:val="000000"/>
          <w:sz w:val="32"/>
          <w:szCs w:val="32"/>
          <w:lang w:val="en-US" w:eastAsia="zh-CN"/>
        </w:rPr>
        <w:t>2022年伊川县葛寨镇后富山村红薯加工等项目资金</w:t>
      </w:r>
      <w:r>
        <w:rPr>
          <w:rFonts w:hint="default" w:ascii="仿宋" w:hAnsi="仿宋" w:eastAsia="仿宋" w:cs="仿宋"/>
          <w:color w:val="000000"/>
          <w:sz w:val="32"/>
          <w:szCs w:val="32"/>
          <w:lang w:val="en-US" w:eastAsia="zh-CN"/>
        </w:rPr>
        <w:t>3089</w:t>
      </w:r>
      <w:r>
        <w:rPr>
          <w:rFonts w:hint="eastAsia" w:ascii="仿宋" w:hAnsi="仿宋" w:eastAsia="仿宋" w:cs="仿宋"/>
          <w:color w:val="000000"/>
          <w:sz w:val="32"/>
          <w:szCs w:val="32"/>
          <w:lang w:val="en-US" w:eastAsia="zh-CN"/>
        </w:rPr>
        <w:t>29</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05元予以收回，</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eastAsia="zh-CN"/>
        </w:rPr>
        <w:t>彭婆镇东高屯村道路提升等</w:t>
      </w:r>
      <w:r>
        <w:rPr>
          <w:rFonts w:hint="eastAsia" w:ascii="仿宋" w:hAnsi="仿宋" w:eastAsia="仿宋" w:cs="仿宋"/>
          <w:sz w:val="32"/>
          <w:szCs w:val="32"/>
          <w:lang w:val="en-US" w:eastAsia="zh-CN"/>
        </w:rPr>
        <w:t>等项目资金13607896.74元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 w:hAnsi="仿宋" w:eastAsia="仿宋" w:cs="仿宋"/>
          <w:color w:val="000000"/>
          <w:sz w:val="32"/>
          <w:szCs w:val="32"/>
          <w:lang w:eastAsia="zh-CN"/>
        </w:rPr>
        <w:t>收回</w:t>
      </w:r>
      <w:r>
        <w:rPr>
          <w:rFonts w:hint="eastAsia" w:ascii="仿宋" w:hAnsi="仿宋" w:eastAsia="仿宋" w:cs="仿宋"/>
          <w:color w:val="000000"/>
          <w:sz w:val="32"/>
          <w:szCs w:val="32"/>
          <w:lang w:val="en-US" w:eastAsia="zh-CN"/>
        </w:rPr>
        <w:t>2022年伊川县葛寨镇后富山村红薯加工等项目资金</w:t>
      </w:r>
      <w:r>
        <w:rPr>
          <w:rFonts w:hint="default" w:ascii="仿宋" w:hAnsi="仿宋" w:eastAsia="仿宋" w:cs="仿宋"/>
          <w:color w:val="000000"/>
          <w:sz w:val="32"/>
          <w:szCs w:val="32"/>
          <w:lang w:val="en-US" w:eastAsia="zh-CN"/>
        </w:rPr>
        <w:t>3089</w:t>
      </w:r>
      <w:r>
        <w:rPr>
          <w:rFonts w:hint="eastAsia" w:ascii="仿宋" w:hAnsi="仿宋" w:eastAsia="仿宋" w:cs="仿宋"/>
          <w:color w:val="000000"/>
          <w:sz w:val="32"/>
          <w:szCs w:val="32"/>
          <w:lang w:val="en-US" w:eastAsia="zh-CN"/>
        </w:rPr>
        <w:t>29</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05元</w:t>
      </w:r>
      <w:r>
        <w:rPr>
          <w:rFonts w:hint="eastAsia" w:ascii="仿宋_GB2312" w:hAnsi="仿宋_GB2312" w:eastAsia="仿宋_GB2312" w:cs="仿宋_GB2312"/>
          <w:spacing w:val="-6"/>
          <w:sz w:val="32"/>
          <w:szCs w:val="32"/>
          <w:lang w:val="en-US" w:eastAsia="zh-CN"/>
        </w:rPr>
        <w:t>（详见附表2）。</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县农业农村局、交通运输局、鸣皋镇、平等乡、河滨街道、鸦岭镇、彭婆镇、白沙镇、吕店镇、葛寨镇、白元镇</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rPr>
      </w:pPr>
    </w:p>
    <w:p>
      <w:pPr>
        <w:widowControl w:val="0"/>
        <w:wordWrap/>
        <w:adjustRightInd/>
        <w:snapToGrid/>
        <w:spacing w:line="580" w:lineRule="exact"/>
        <w:ind w:firstLine="308" w:firstLineChars="1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十四</w:t>
      </w:r>
      <w:r>
        <w:rPr>
          <w:rFonts w:hint="eastAsia" w:ascii="仿宋_GB2312" w:hAnsi="仿宋_GB2312" w:eastAsia="仿宋_GB2312" w:cs="仿宋_GB2312"/>
          <w:b w:val="0"/>
          <w:bCs/>
          <w:spacing w:val="-6"/>
          <w:sz w:val="32"/>
          <w:szCs w:val="32"/>
        </w:rPr>
        <w:t>批衔接推进乡村振兴资金分配表</w:t>
      </w:r>
    </w:p>
    <w:p>
      <w:pPr>
        <w:wordWrap/>
        <w:spacing w:line="580" w:lineRule="exact"/>
        <w:ind w:left="319" w:leftChars="152" w:right="320" w:firstLine="0" w:firstLine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spacing w:val="-6"/>
          <w:sz w:val="32"/>
          <w:szCs w:val="32"/>
          <w:lang w:eastAsia="zh-CN"/>
        </w:rPr>
        <w:t>附表</w:t>
      </w:r>
      <w:r>
        <w:rPr>
          <w:rFonts w:hint="eastAsia" w:ascii="仿宋_GB2312" w:hAnsi="仿宋_GB2312" w:eastAsia="仿宋_GB2312" w:cs="仿宋_GB2312"/>
          <w:b w:val="0"/>
          <w:bCs/>
          <w:spacing w:val="-6"/>
          <w:sz w:val="32"/>
          <w:szCs w:val="32"/>
          <w:lang w:val="en-US" w:eastAsia="zh-CN"/>
        </w:rPr>
        <w:t>2：2022年伊川县葛寨镇后富山村红薯加工等项目资金收回明细表</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B42E9A"/>
    <w:rsid w:val="05DD1F2C"/>
    <w:rsid w:val="066761DB"/>
    <w:rsid w:val="06CE3A22"/>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B934088"/>
    <w:rsid w:val="0C281F69"/>
    <w:rsid w:val="0CBA589A"/>
    <w:rsid w:val="0D2349E0"/>
    <w:rsid w:val="0D884570"/>
    <w:rsid w:val="0DD203DE"/>
    <w:rsid w:val="0DEB1355"/>
    <w:rsid w:val="0DFA5B87"/>
    <w:rsid w:val="0DFB4B3D"/>
    <w:rsid w:val="0F317386"/>
    <w:rsid w:val="0F7871F8"/>
    <w:rsid w:val="0F8120BC"/>
    <w:rsid w:val="0FC64F44"/>
    <w:rsid w:val="10022AD1"/>
    <w:rsid w:val="10C77FA2"/>
    <w:rsid w:val="10E072B6"/>
    <w:rsid w:val="11255EDD"/>
    <w:rsid w:val="11896889"/>
    <w:rsid w:val="11FF4738"/>
    <w:rsid w:val="125D53AE"/>
    <w:rsid w:val="129760A8"/>
    <w:rsid w:val="1298748F"/>
    <w:rsid w:val="1299379E"/>
    <w:rsid w:val="129C23D2"/>
    <w:rsid w:val="13163094"/>
    <w:rsid w:val="137B303F"/>
    <w:rsid w:val="137D65B3"/>
    <w:rsid w:val="142D0D9F"/>
    <w:rsid w:val="144C2FDE"/>
    <w:rsid w:val="145232C8"/>
    <w:rsid w:val="147A1615"/>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97136FE"/>
    <w:rsid w:val="1A1928BD"/>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090EBD"/>
    <w:rsid w:val="27692073"/>
    <w:rsid w:val="27740131"/>
    <w:rsid w:val="27772FD6"/>
    <w:rsid w:val="27F136FF"/>
    <w:rsid w:val="280653FC"/>
    <w:rsid w:val="28A57EEE"/>
    <w:rsid w:val="28BE7A85"/>
    <w:rsid w:val="293324B8"/>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EB353C4"/>
    <w:rsid w:val="2F524B24"/>
    <w:rsid w:val="2FF124EE"/>
    <w:rsid w:val="2FF81ACE"/>
    <w:rsid w:val="3014442E"/>
    <w:rsid w:val="30215815"/>
    <w:rsid w:val="3068486C"/>
    <w:rsid w:val="30F5600E"/>
    <w:rsid w:val="311C3302"/>
    <w:rsid w:val="312B7C81"/>
    <w:rsid w:val="318F119B"/>
    <w:rsid w:val="323A3FB6"/>
    <w:rsid w:val="32425283"/>
    <w:rsid w:val="32D87995"/>
    <w:rsid w:val="32E26A66"/>
    <w:rsid w:val="3324010F"/>
    <w:rsid w:val="3353526D"/>
    <w:rsid w:val="33CF0D98"/>
    <w:rsid w:val="33D1381C"/>
    <w:rsid w:val="340852FE"/>
    <w:rsid w:val="341D71AA"/>
    <w:rsid w:val="343F3CA4"/>
    <w:rsid w:val="345B70DA"/>
    <w:rsid w:val="34643F5E"/>
    <w:rsid w:val="34DF5286"/>
    <w:rsid w:val="34E8259D"/>
    <w:rsid w:val="357240D1"/>
    <w:rsid w:val="35E30B2B"/>
    <w:rsid w:val="36982A7D"/>
    <w:rsid w:val="36B4338E"/>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BF15E9E"/>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36925"/>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330AF7"/>
    <w:rsid w:val="516271A9"/>
    <w:rsid w:val="51840FBC"/>
    <w:rsid w:val="51967E34"/>
    <w:rsid w:val="51A96D1F"/>
    <w:rsid w:val="51C23892"/>
    <w:rsid w:val="51CA1FB1"/>
    <w:rsid w:val="52123A5A"/>
    <w:rsid w:val="521A071F"/>
    <w:rsid w:val="52416EAD"/>
    <w:rsid w:val="530572E6"/>
    <w:rsid w:val="53206AC2"/>
    <w:rsid w:val="53770FA7"/>
    <w:rsid w:val="538854FD"/>
    <w:rsid w:val="54B9105D"/>
    <w:rsid w:val="54E00A96"/>
    <w:rsid w:val="551548AB"/>
    <w:rsid w:val="557305CA"/>
    <w:rsid w:val="56081C71"/>
    <w:rsid w:val="560E52F8"/>
    <w:rsid w:val="56205006"/>
    <w:rsid w:val="564D0A9D"/>
    <w:rsid w:val="565207EC"/>
    <w:rsid w:val="56666EE2"/>
    <w:rsid w:val="567D5FDA"/>
    <w:rsid w:val="5684380C"/>
    <w:rsid w:val="58D2085F"/>
    <w:rsid w:val="59503A1A"/>
    <w:rsid w:val="59AB5A05"/>
    <w:rsid w:val="59BD32BD"/>
    <w:rsid w:val="5B0A0784"/>
    <w:rsid w:val="5B7025B1"/>
    <w:rsid w:val="5CD25094"/>
    <w:rsid w:val="5CD31049"/>
    <w:rsid w:val="5D3E5434"/>
    <w:rsid w:val="5D423C91"/>
    <w:rsid w:val="5D9B4FE1"/>
    <w:rsid w:val="5DA6514B"/>
    <w:rsid w:val="5DC13144"/>
    <w:rsid w:val="5DD76917"/>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BB4067D"/>
    <w:rsid w:val="7C442F72"/>
    <w:rsid w:val="7C6D60C7"/>
    <w:rsid w:val="7CAE6CB7"/>
    <w:rsid w:val="7D622C5C"/>
    <w:rsid w:val="7D7C0783"/>
    <w:rsid w:val="7D831668"/>
    <w:rsid w:val="7D8C4E8F"/>
    <w:rsid w:val="7DD115D7"/>
    <w:rsid w:val="7E1A7890"/>
    <w:rsid w:val="7E6416D0"/>
    <w:rsid w:val="7E75381D"/>
    <w:rsid w:val="7E9C26CC"/>
    <w:rsid w:val="7EC061BB"/>
    <w:rsid w:val="7EF90D73"/>
    <w:rsid w:val="7F0F5AB9"/>
    <w:rsid w:val="7F424708"/>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2"/>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Body Text First Indent"/>
    <w:basedOn w:val="2"/>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paragraph" w:customStyle="1" w:styleId="18">
    <w:name w:val="正文2"/>
    <w:basedOn w:val="1"/>
    <w:next w:val="1"/>
    <w:qFormat/>
    <w:uiPriority w:val="0"/>
    <w:rPr>
      <w:rFonts w:ascii="仿宋_GB2312" w:eastAsia="仿宋_GB2312"/>
      <w:sz w:val="32"/>
      <w:szCs w:val="20"/>
    </w:rPr>
  </w:style>
  <w:style w:type="character" w:customStyle="1" w:styleId="19">
    <w:name w:val="页眉 字符"/>
    <w:basedOn w:val="9"/>
    <w:link w:val="6"/>
    <w:qFormat/>
    <w:uiPriority w:val="99"/>
    <w:rPr>
      <w:rFonts w:ascii="Calibri" w:hAnsi="Calibri" w:eastAsia="宋体" w:cs="Times New Roman"/>
      <w:kern w:val="2"/>
      <w:sz w:val="18"/>
      <w:szCs w:val="18"/>
    </w:rPr>
  </w:style>
  <w:style w:type="character" w:customStyle="1" w:styleId="20">
    <w:name w:val="页脚 字符"/>
    <w:basedOn w:val="9"/>
    <w:link w:val="5"/>
    <w:semiHidden/>
    <w:qFormat/>
    <w:uiPriority w:val="99"/>
    <w:rPr>
      <w:rFonts w:ascii="Calibri" w:hAnsi="Calibri" w:eastAsia="宋体" w:cs="Times New Roman"/>
      <w:kern w:val="2"/>
      <w:sz w:val="18"/>
      <w:szCs w:val="18"/>
    </w:rPr>
  </w:style>
  <w:style w:type="character" w:customStyle="1" w:styleId="21">
    <w:name w:val="批注框文本 字符"/>
    <w:basedOn w:val="9"/>
    <w:link w:val="4"/>
    <w:semiHidden/>
    <w:qFormat/>
    <w:uiPriority w:val="99"/>
    <w:rPr>
      <w:rFonts w:ascii="Calibri" w:hAnsi="Calibri"/>
      <w:kern w:val="2"/>
      <w:sz w:val="18"/>
      <w:szCs w:val="18"/>
    </w:rPr>
  </w:style>
  <w:style w:type="character" w:customStyle="1" w:styleId="22">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2023-08-03T07:42:00Z</cp:lastPrinted>
  <dcterms:modified xsi:type="dcterms:W3CDTF">2023-09-25T03:21:35Z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FDC2FC184CEF44F8970379568DDB925A_13</vt:lpwstr>
  </property>
</Properties>
</file>