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县人社局、</w:t>
      </w:r>
      <w:r>
        <w:rPr>
          <w:rFonts w:hint="eastAsia" w:ascii="仿宋_GB2312" w:hAnsi="仿宋_GB2312" w:eastAsia="仿宋_GB2312" w:cs="仿宋_GB2312"/>
          <w:b/>
          <w:bCs/>
          <w:sz w:val="32"/>
          <w:szCs w:val="32"/>
          <w:lang w:eastAsia="zh-CN"/>
        </w:rPr>
        <w:t>农业农村局、乡村振兴局、各乡镇（街道）</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关于下达2023年伊川县鸦岭镇等防返贫监测户种植补贴项目</w:t>
      </w:r>
      <w:r>
        <w:rPr>
          <w:rFonts w:hint="eastAsia" w:ascii="仿宋_GB2312" w:hAnsi="仿宋_GB2312" w:eastAsia="仿宋_GB2312" w:cs="仿宋_GB2312"/>
          <w:sz w:val="32"/>
          <w:szCs w:val="32"/>
          <w:lang w:eastAsia="zh-CN"/>
        </w:rPr>
        <w:t>资金分配意见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2023年转移就业补贴资金分配意见的通知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eastAsia="仿宋_GB2312"/>
          <w:sz w:val="32"/>
          <w:szCs w:val="32"/>
          <w:lang w:val="en-US" w:eastAsia="zh-CN"/>
        </w:rPr>
        <w:t>2023年伊川县鸦岭镇等防返贫监测户种植补贴</w:t>
      </w:r>
      <w:r>
        <w:rPr>
          <w:rFonts w:hint="eastAsia" w:ascii="仿宋_GB2312" w:hAnsi="仿宋_GB2312" w:eastAsia="仿宋_GB2312" w:cs="仿宋_GB2312"/>
          <w:sz w:val="32"/>
          <w:szCs w:val="32"/>
          <w:lang w:val="en-US" w:eastAsia="zh-CN"/>
        </w:rPr>
        <w:t>等项目资金13539950元</w:t>
      </w:r>
      <w:r>
        <w:rPr>
          <w:rFonts w:hint="eastAsia" w:ascii="仿宋_GB2312" w:hAnsi="仿宋_GB2312" w:eastAsia="仿宋_GB2312" w:cs="仿宋_GB2312"/>
          <w:color w:val="000000"/>
          <w:sz w:val="32"/>
          <w:szCs w:val="32"/>
          <w:lang w:val="en-US" w:eastAsia="zh-CN"/>
        </w:rPr>
        <w:t>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bCs/>
          <w:color w:val="auto"/>
          <w:sz w:val="32"/>
          <w:szCs w:val="32"/>
          <w:lang w:val="en-US" w:eastAsia="zh-CN"/>
        </w:rPr>
        <w:t>2023年伊川县鸦岭镇等防返贫监测户种植补贴项目资金933450元、</w:t>
      </w:r>
      <w:r>
        <w:rPr>
          <w:rFonts w:hint="eastAsia" w:ascii="仿宋_GB2312" w:hAnsi="仿宋_GB2312" w:eastAsia="仿宋_GB2312" w:cs="仿宋_GB2312"/>
          <w:sz w:val="32"/>
          <w:szCs w:val="32"/>
          <w:lang w:val="en-US" w:eastAsia="zh-CN"/>
        </w:rPr>
        <w:t>2023年脱贫劳动力和监测对象转移就业补贴资金12606500元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县人社局、农业农村局、乡村振兴局、各乡镇（街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w:t>
      </w:r>
      <w:bookmarkStart w:id="0" w:name="_GoBack"/>
      <w:bookmarkEnd w:id="0"/>
      <w:r>
        <w:rPr>
          <w:rFonts w:hint="eastAsia" w:ascii="仿宋_GB2312" w:hAnsi="仿宋_GB2312" w:eastAsia="仿宋_GB2312" w:cs="仿宋_GB2312"/>
          <w:bCs/>
          <w:sz w:val="32"/>
          <w:szCs w:val="32"/>
          <w:lang w:val="en-US" w:eastAsia="zh-CN"/>
        </w:rPr>
        <w:t>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w:t>
      </w:r>
      <w:r>
        <w:rPr>
          <w:rFonts w:hint="eastAsia" w:ascii="仿宋_GB2312" w:hAnsi="仿宋_GB2312" w:eastAsia="仿宋_GB2312" w:cs="仿宋_GB2312"/>
          <w:b w:val="0"/>
          <w:bCs/>
          <w:spacing w:val="-6"/>
          <w:sz w:val="32"/>
          <w:szCs w:val="32"/>
        </w:rPr>
        <w:t>批衔接推进乡村振兴资金分配表</w:t>
      </w: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6271A9"/>
    <w:rsid w:val="51840FBC"/>
    <w:rsid w:val="51967E34"/>
    <w:rsid w:val="51A96D1F"/>
    <w:rsid w:val="51C23892"/>
    <w:rsid w:val="51CA1FB1"/>
    <w:rsid w:val="52123A5A"/>
    <w:rsid w:val="521A071F"/>
    <w:rsid w:val="530572E6"/>
    <w:rsid w:val="53206AC2"/>
    <w:rsid w:val="53770FA7"/>
    <w:rsid w:val="538854FD"/>
    <w:rsid w:val="54B9105D"/>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0</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2023-05-31T07:40:00Z</cp:lastPrinted>
  <dcterms:modified xsi:type="dcterms:W3CDTF">2023-06-25T08:22:16Z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FDC2FC184CEF44F8970379568DDB925A_13</vt:lpwstr>
  </property>
</Properties>
</file>