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伊川县民政局关于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2022年度省市福利彩票公益金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使用情况的公示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第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2023001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省、市两级共下达我县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彩票公益金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647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万元，专项用于民政社会福利及相关公益事业。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民政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遵循福彩公益金“扶老、助残、救孤、济困”的使用宗旨和彩票公益金使用有关规定，资金主要用于老年人福利、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规范化社区建设二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个方面。现将20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民政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彩票公益金使用情况公告如下：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省级资金使用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（一）《河南省财政厅 关于提前下达2022 年返还市县福利彩票公益金的通知》（豫财综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42号），提前下达我县彩票公益金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168万元；《河南省财政厅 河南省民政厅关手下达 2022 年省级福利彩票公益金的通知》（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豫财综〔202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2号），下达我县福利彩票公益金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53万元。以上资金具体用于全县农村四类养老服务模式建设项目补贴。全县2022年建成的20个村级居家助老服务点、10个村级集中助老服务站，每个分别给予3至8万元不等的补贴。现项目已完成，资金支付到位150万元，剩余资金近期下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韩刚灿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-69360366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（二）《河南省财政厅 河南省民政厅关于下达 2022 年省级福利彩票公益金的通知》（豫财综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号），下达我县福利彩票公益金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41万元。使用情况如下：一是用于采购特困供养机构护理床32万元，实际支付金额319500元。二是规范化社区奖补9万元，涉及城关街道古城寨社区，河滨街道彭庄社区、小庄社区各三万元养老服务物品、器材，现项目已写成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韩刚灿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-69360366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default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王伯辅，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-69360872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（三）《河南省财政厅 河南省民政厅关于下达 2022 年河南省彩票公益金支持养老服务设施建设项目补助资金的通知》（豫财综〔2022〕41号）下达我县河滨街道综合养老服务中心建设项目补助资金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165万元。资金专项用于河滨街道综合养老服务中心建设，现项目正在实施。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韩刚灿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-69360366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（四）（豫财社〔2021〕212号）下达我县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80岁以上高龄老人生活补助资金158万元，用于全县80岁以上高龄老人生活补贴发放，资金已全部支付。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韩刚灿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-69360366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（五）《河南省财政厅 河南省民政厅关手下达 2022 年省级福利彩票公益金的通知》（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豫财综〔202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2号），下达我县未成年人保护工作资金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17万元。资金用于15个乡镇（街道）未成年人保护工作站建设补贴，现项目已完成，资金支付50%。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刘志强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-69358699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二、市级资金使用情况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洛阳市财政局 洛阳市民政局关于下达 2022 年养老服务体系“视频监控及智慧用电”项目资金的通知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洛财社〔20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〕95号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），向我县下达省级彩票公益金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45万元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。具体使用情况如下：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乡镇敬老院、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县级特困供养中心，城关、河滨两个街道综合养老服务中心，周村社区、书院社区两个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1000平方米以上社区养老服务中心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视频监控及智慧用电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。每个点位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2.5万元。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韩刚灿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-69360366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474" w:bottom="1871" w:left="1644" w:header="851" w:footer="1417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2518410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3pt;margin-top:-1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Loel/XAAAACwEAAA8AAAAAAAAAAQAgAAAAIgAA&#10;AGRycy9kb3ducmV2LnhtbFBLAQIUABQAAAAIAIdO4kBheEyP0AEAAKI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DU1ZDc2MTMzY2JmNzg4M2NiNmFmNDI0YmJkMmEifQ=="/>
  </w:docVars>
  <w:rsids>
    <w:rsidRoot w:val="286A32A1"/>
    <w:rsid w:val="09877B0A"/>
    <w:rsid w:val="0D2C3CDA"/>
    <w:rsid w:val="0F915973"/>
    <w:rsid w:val="1A1E6C3E"/>
    <w:rsid w:val="1C762686"/>
    <w:rsid w:val="286A32A1"/>
    <w:rsid w:val="2BE53A44"/>
    <w:rsid w:val="2D940DB4"/>
    <w:rsid w:val="2ED742C9"/>
    <w:rsid w:val="3BCB453B"/>
    <w:rsid w:val="434F354F"/>
    <w:rsid w:val="53D61877"/>
    <w:rsid w:val="5E325C8C"/>
    <w:rsid w:val="6CB72D1D"/>
    <w:rsid w:val="6D535020"/>
    <w:rsid w:val="7AD06F09"/>
    <w:rsid w:val="7D9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1110</Words>
  <Characters>1281</Characters>
  <Lines>0</Lines>
  <Paragraphs>0</Paragraphs>
  <TotalTime>4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2021-06-15T07:41:00Z</dcterms:created>
  <dc:creator>Administrator</dc:creator>
  <cp:lastModifiedBy>民政局（侯海亮）</cp:lastModifiedBy>
  <cp:lastPrinted>2023-06-21T10:32:00Z</cp:lastPrinted>
  <dcterms:modified xsi:type="dcterms:W3CDTF">2023-06-21T10:53:20Z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27E20BF38C11494F9E891A35A68E63AC_13</vt:lpwstr>
  </property>
</Properties>
</file>