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7B" w:rsidRDefault="00564B7B" w:rsidP="00564B7B">
      <w:pPr>
        <w:jc w:val="center"/>
        <w:rPr>
          <w:rFonts w:ascii="仿宋_GB2312" w:eastAsia="仿宋_GB2312"/>
          <w:sz w:val="32"/>
          <w:szCs w:val="32"/>
        </w:rPr>
      </w:pPr>
    </w:p>
    <w:p w:rsidR="00564B7B" w:rsidRDefault="00564B7B" w:rsidP="00564B7B">
      <w:pPr>
        <w:jc w:val="center"/>
        <w:rPr>
          <w:rFonts w:ascii="仿宋_GB2312" w:eastAsia="仿宋_GB2312" w:hint="eastAsia"/>
          <w:sz w:val="32"/>
          <w:szCs w:val="32"/>
        </w:rPr>
      </w:pPr>
    </w:p>
    <w:p w:rsidR="00564B7B" w:rsidRDefault="00564B7B" w:rsidP="00564B7B">
      <w:pPr>
        <w:jc w:val="center"/>
        <w:rPr>
          <w:rFonts w:ascii="仿宋_GB2312" w:eastAsia="仿宋_GB2312" w:hint="eastAsia"/>
          <w:sz w:val="32"/>
          <w:szCs w:val="32"/>
        </w:rPr>
      </w:pPr>
    </w:p>
    <w:p w:rsidR="00564B7B" w:rsidRDefault="00564B7B" w:rsidP="00564B7B">
      <w:pPr>
        <w:jc w:val="center"/>
        <w:rPr>
          <w:rFonts w:ascii="仿宋_GB2312" w:eastAsia="仿宋_GB2312" w:hint="eastAsia"/>
          <w:sz w:val="32"/>
          <w:szCs w:val="32"/>
        </w:rPr>
      </w:pPr>
    </w:p>
    <w:p w:rsidR="00564B7B" w:rsidRDefault="00564B7B" w:rsidP="00564B7B">
      <w:pPr>
        <w:jc w:val="center"/>
        <w:rPr>
          <w:rFonts w:ascii="仿宋_GB2312" w:eastAsia="仿宋_GB2312" w:hint="eastAsia"/>
          <w:sz w:val="32"/>
          <w:szCs w:val="32"/>
        </w:rPr>
      </w:pPr>
    </w:p>
    <w:p w:rsidR="00564B7B" w:rsidRDefault="00564B7B" w:rsidP="00564B7B">
      <w:pPr>
        <w:jc w:val="center"/>
        <w:rPr>
          <w:rFonts w:ascii="仿宋_GB2312" w:eastAsia="仿宋_GB2312" w:hint="eastAsia"/>
          <w:sz w:val="32"/>
          <w:szCs w:val="32"/>
        </w:rPr>
      </w:pPr>
    </w:p>
    <w:p w:rsidR="00564B7B" w:rsidRDefault="00564B7B" w:rsidP="00564B7B">
      <w:pPr>
        <w:jc w:val="center"/>
        <w:rPr>
          <w:rFonts w:ascii="仿宋_GB2312" w:eastAsia="仿宋_GB2312" w:hint="eastAsia"/>
          <w:sz w:val="32"/>
          <w:szCs w:val="32"/>
        </w:rPr>
      </w:pPr>
    </w:p>
    <w:p w:rsidR="00564B7B" w:rsidRDefault="00B649FF" w:rsidP="00564B7B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伊</w:t>
      </w:r>
      <w:r w:rsidR="00AD4FE2">
        <w:rPr>
          <w:rFonts w:ascii="仿宋_GB2312" w:eastAsia="仿宋_GB2312" w:hint="eastAsia"/>
          <w:sz w:val="32"/>
          <w:szCs w:val="32"/>
        </w:rPr>
        <w:t>政办文</w:t>
      </w:r>
      <w:r w:rsidR="00564B7B">
        <w:rPr>
          <w:rFonts w:ascii="仿宋_GB2312" w:eastAsia="仿宋_GB2312" w:hint="eastAsia"/>
          <w:sz w:val="32"/>
          <w:szCs w:val="32"/>
        </w:rPr>
        <w:t>〔20</w:t>
      </w:r>
      <w:r w:rsidR="00EB11E5">
        <w:rPr>
          <w:rFonts w:ascii="仿宋_GB2312" w:eastAsia="仿宋_GB2312" w:hint="eastAsia"/>
          <w:sz w:val="32"/>
          <w:szCs w:val="32"/>
        </w:rPr>
        <w:t>20</w:t>
      </w:r>
      <w:r w:rsidR="00564B7B">
        <w:rPr>
          <w:rFonts w:ascii="仿宋_GB2312" w:eastAsia="仿宋_GB2312" w:hint="eastAsia"/>
          <w:sz w:val="32"/>
          <w:szCs w:val="32"/>
        </w:rPr>
        <w:t>〕</w:t>
      </w:r>
      <w:r w:rsidR="00EB11E5">
        <w:rPr>
          <w:rFonts w:ascii="仿宋_GB2312" w:eastAsia="仿宋_GB2312" w:hint="eastAsia"/>
          <w:sz w:val="32"/>
          <w:szCs w:val="32"/>
        </w:rPr>
        <w:t>4</w:t>
      </w:r>
      <w:r w:rsidR="00564B7B">
        <w:rPr>
          <w:rFonts w:ascii="仿宋_GB2312" w:eastAsia="仿宋_GB2312" w:hint="eastAsia"/>
          <w:sz w:val="32"/>
          <w:szCs w:val="32"/>
        </w:rPr>
        <w:t>号</w:t>
      </w:r>
    </w:p>
    <w:p w:rsidR="00564B7B" w:rsidRDefault="00564B7B" w:rsidP="00564B7B">
      <w:pPr>
        <w:jc w:val="center"/>
        <w:rPr>
          <w:rFonts w:ascii="仿宋_GB2312" w:eastAsia="仿宋_GB2312" w:hint="eastAsia"/>
          <w:sz w:val="32"/>
          <w:szCs w:val="32"/>
        </w:rPr>
      </w:pPr>
    </w:p>
    <w:p w:rsidR="00564B7B" w:rsidRDefault="00564B7B" w:rsidP="00564B7B">
      <w:pPr>
        <w:jc w:val="center"/>
        <w:rPr>
          <w:rFonts w:ascii="仿宋_GB2312" w:eastAsia="仿宋_GB2312" w:hint="eastAsia"/>
          <w:sz w:val="44"/>
          <w:szCs w:val="44"/>
        </w:rPr>
      </w:pPr>
    </w:p>
    <w:p w:rsidR="00EB11E5" w:rsidRDefault="00AD4FE2" w:rsidP="00EB11E5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EB11E5">
        <w:rPr>
          <w:rFonts w:ascii="方正小标宋简体" w:eastAsia="方正小标宋简体" w:hint="eastAsia"/>
          <w:sz w:val="44"/>
          <w:szCs w:val="44"/>
        </w:rPr>
        <w:t>伊川县人民政府办公室</w:t>
      </w:r>
    </w:p>
    <w:p w:rsidR="00EB11E5" w:rsidRDefault="00AD4FE2" w:rsidP="00EB11E5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EB11E5">
        <w:rPr>
          <w:rFonts w:ascii="方正小标宋简体" w:eastAsia="方正小标宋简体" w:hint="eastAsia"/>
          <w:sz w:val="44"/>
          <w:szCs w:val="44"/>
        </w:rPr>
        <w:t>关于成立更名调整部分议事协调机构的</w:t>
      </w:r>
    </w:p>
    <w:p w:rsidR="00AD4FE2" w:rsidRPr="00EB11E5" w:rsidRDefault="00AD4FE2" w:rsidP="00EB11E5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EB11E5">
        <w:rPr>
          <w:rFonts w:ascii="方正小标宋简体" w:eastAsia="方正小标宋简体" w:hint="eastAsia"/>
          <w:sz w:val="44"/>
          <w:szCs w:val="44"/>
        </w:rPr>
        <w:t>通</w:t>
      </w:r>
      <w:r w:rsidR="00EB11E5">
        <w:rPr>
          <w:rFonts w:ascii="方正小标宋简体" w:eastAsia="方正小标宋简体" w:hint="eastAsia"/>
          <w:sz w:val="44"/>
          <w:szCs w:val="44"/>
        </w:rPr>
        <w:t xml:space="preserve">  </w:t>
      </w:r>
      <w:r w:rsidRPr="00EB11E5">
        <w:rPr>
          <w:rFonts w:ascii="方正小标宋简体" w:eastAsia="方正小标宋简体" w:hint="eastAsia"/>
          <w:sz w:val="44"/>
          <w:szCs w:val="44"/>
        </w:rPr>
        <w:t>知</w:t>
      </w:r>
    </w:p>
    <w:p w:rsidR="00AD4FE2" w:rsidRPr="00AD4FE2" w:rsidRDefault="00AD4FE2" w:rsidP="00AD4FE2">
      <w:pPr>
        <w:rPr>
          <w:rFonts w:ascii="仿宋_GB2312" w:eastAsia="仿宋_GB2312" w:hint="eastAsia"/>
          <w:sz w:val="32"/>
          <w:szCs w:val="32"/>
        </w:rPr>
      </w:pPr>
      <w:r w:rsidRPr="00AD4FE2">
        <w:rPr>
          <w:rFonts w:ascii="仿宋_GB2312" w:eastAsia="仿宋_GB2312" w:hint="eastAsia"/>
          <w:sz w:val="32"/>
          <w:szCs w:val="32"/>
        </w:rPr>
        <w:t>各乡(镇)人民政府、街道办事处，县人民政府有关部门、县直有关单位:</w:t>
      </w:r>
    </w:p>
    <w:p w:rsidR="00EB11E5" w:rsidRDefault="00AD4FE2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4FE2">
        <w:rPr>
          <w:rFonts w:ascii="仿宋_GB2312" w:eastAsia="仿宋_GB2312" w:hint="eastAsia"/>
          <w:sz w:val="32"/>
          <w:szCs w:val="32"/>
        </w:rPr>
        <w:t>根据工作需要和人事变动情况，县政府决定成立更名调整部分协调议事机构。现将调整后的名单通知如下:</w:t>
      </w:r>
    </w:p>
    <w:p w:rsidR="00EB11E5" w:rsidRDefault="00AD4FE2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4FE2">
        <w:rPr>
          <w:rFonts w:ascii="仿宋_GB2312" w:eastAsia="仿宋_GB2312" w:hint="eastAsia"/>
          <w:sz w:val="32"/>
          <w:szCs w:val="32"/>
        </w:rPr>
        <w:t>一、健康伊川行动推进委员会</w:t>
      </w:r>
    </w:p>
    <w:p w:rsidR="00EB11E5" w:rsidRDefault="00AD4FE2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4FE2">
        <w:rPr>
          <w:rFonts w:ascii="仿宋_GB2312" w:eastAsia="仿宋_GB2312" w:hint="eastAsia"/>
          <w:sz w:val="32"/>
          <w:szCs w:val="32"/>
        </w:rPr>
        <w:t>主 任:赵艺峰(县政府副县长 )</w:t>
      </w:r>
    </w:p>
    <w:p w:rsidR="00EB11E5" w:rsidRDefault="00AD4FE2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4FE2">
        <w:rPr>
          <w:rFonts w:ascii="仿宋_GB2312" w:eastAsia="仿宋_GB2312" w:hint="eastAsia"/>
          <w:sz w:val="32"/>
          <w:szCs w:val="32"/>
        </w:rPr>
        <w:t>副主任:孙静琴(县政府办党组成员)</w:t>
      </w:r>
    </w:p>
    <w:p w:rsidR="00EB11E5" w:rsidRDefault="00AD4FE2" w:rsidP="00EB11E5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AD4FE2">
        <w:rPr>
          <w:rFonts w:ascii="仿宋_GB2312" w:eastAsia="仿宋_GB2312" w:hint="eastAsia"/>
          <w:sz w:val="32"/>
          <w:szCs w:val="32"/>
        </w:rPr>
        <w:t>史自立(县卫生健康委主任 )</w:t>
      </w:r>
    </w:p>
    <w:p w:rsidR="00470A35" w:rsidRDefault="00AD4FE2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4FE2">
        <w:rPr>
          <w:rFonts w:ascii="仿宋_GB2312" w:eastAsia="仿宋_GB2312" w:hint="eastAsia"/>
          <w:sz w:val="32"/>
          <w:szCs w:val="32"/>
        </w:rPr>
        <w:lastRenderedPageBreak/>
        <w:t>领导小组下设办公室，办公室设在县林业局，周会政同志兼任办公室主任。</w:t>
      </w:r>
    </w:p>
    <w:p w:rsidR="00EB11E5" w:rsidRP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姚利敏(县教体局局长)</w:t>
      </w:r>
    </w:p>
    <w:p w:rsidR="00EB11E5" w:rsidRP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相关领域专家、县人大代表、县政协委员和社会知名人士代表若干名(具体人员由推进委员会按程序确定</w:t>
      </w:r>
    </w:p>
    <w:p w:rsidR="00EB11E5" w:rsidRP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二、见义勇为评定委员会</w:t>
      </w:r>
    </w:p>
    <w:p w:rsidR="00EB11E5" w:rsidRP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主任:李伟东(县政府党组成员、县公安局局长 )</w:t>
      </w:r>
    </w:p>
    <w:p w:rsidR="00EB11E5" w:rsidRP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副主任:尚英斌(县公安局常务副局长 )</w:t>
      </w:r>
    </w:p>
    <w:p w:rsidR="00EB11E5" w:rsidRP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李 民(县政法委副书记)</w:t>
      </w:r>
    </w:p>
    <w:p w:rsidR="00EB11E5" w:rsidRP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评定委员会办公室设在县公安局，公安局政治处主任姬少辉任办公室主任，负责见义勇为的受理、调查、取证、核实等具体工作。</w:t>
      </w:r>
    </w:p>
    <w:p w:rsidR="00EB11E5" w:rsidRP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三、伊川县域经济发展工作领导小组</w:t>
      </w:r>
    </w:p>
    <w:p w:rsidR="00EB11E5" w:rsidRP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组 长:袁 剑(县政府县长)</w:t>
      </w:r>
    </w:p>
    <w:p w:rsidR="00EB11E5" w:rsidRP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副组长:邵乐毅(县委常委、县政府常务副县长 )</w:t>
      </w:r>
    </w:p>
    <w:p w:rsidR="00EB11E5" w:rsidRP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姬素娟(县委常委、县统战部部长 )</w:t>
      </w:r>
    </w:p>
    <w:p w:rsidR="00EB11E5" w:rsidRP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姜 斌(县政府副县长)</w:t>
      </w:r>
    </w:p>
    <w:p w:rsidR="00EB11E5" w:rsidRP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卫学军(县政府副县长)</w:t>
      </w:r>
    </w:p>
    <w:p w:rsidR="00EB11E5" w:rsidRP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赵艺峰(县政府副县长 )</w:t>
      </w:r>
    </w:p>
    <w:p w:rsidR="00EB11E5" w:rsidRP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李伟东 (县政府党组成员、县公安局局长)</w:t>
      </w:r>
    </w:p>
    <w:p w:rsidR="00EB11E5" w:rsidRP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领导小组下设办公室，办公室设在县发展改革委，马胜利同志兼任办公室主任。</w:t>
      </w:r>
    </w:p>
    <w:p w:rsidR="00EB11E5" w:rsidRP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lastRenderedPageBreak/>
        <w:t>四、伊川县成品油市场监督管理领导小组</w:t>
      </w:r>
    </w:p>
    <w:p w:rsid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组 长:姜 斌(县政府副县长 )</w:t>
      </w:r>
    </w:p>
    <w:p w:rsidR="00EB11E5" w:rsidRP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副组长:郑丽娟 (县政府办副主任)</w:t>
      </w:r>
    </w:p>
    <w:p w:rsidR="00EB11E5" w:rsidRP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范武杰(县商务局党组书记)</w:t>
      </w:r>
    </w:p>
    <w:p w:rsidR="00EB11E5" w:rsidRP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领导小组下设办公室，办公室设在县商务局，李春艳同志兼任办公室主任，负责领导小组日常工作</w:t>
      </w:r>
    </w:p>
    <w:p w:rsidR="00EB11E5" w:rsidRP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五、电子商务工作领导小组</w:t>
      </w:r>
    </w:p>
    <w:p w:rsidR="00EB11E5" w:rsidRP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组 长: 袁 剑 (县政府县长 )</w:t>
      </w:r>
    </w:p>
    <w:p w:rsidR="00EB11E5" w:rsidRP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副组长:邵乐毅(县委常委、县政府常务副县长 )</w:t>
      </w:r>
    </w:p>
    <w:p w:rsidR="00EB11E5" w:rsidRP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姬素娟 (县委常委、县统战部部长 )</w:t>
      </w:r>
    </w:p>
    <w:p w:rsidR="00EB11E5" w:rsidRP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姜 斌 (县政府副县长 )</w:t>
      </w:r>
    </w:p>
    <w:p w:rsidR="00EB11E5" w:rsidRP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领导小组下设办公室，办公室设在县商务局，范武杰同志兼任办公室主任。</w:t>
      </w:r>
    </w:p>
    <w:p w:rsidR="00EB11E5" w:rsidRP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六、新伊高速伊川川段道路工程建设指挥部</w:t>
      </w:r>
    </w:p>
    <w:p w:rsidR="00EB11E5" w:rsidRP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指 挥 长:袁 剑 (县政府县长 )</w:t>
      </w:r>
    </w:p>
    <w:p w:rsidR="00EB11E5" w:rsidRP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副指挥长:姬素娟 (县委常委、县统战部部长 )</w:t>
      </w:r>
    </w:p>
    <w:p w:rsidR="00EB11E5" w:rsidRP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指挥部下设办公室，办公室设在县交通运输局，张金楼同志任办公室主任。</w:t>
      </w:r>
    </w:p>
    <w:p w:rsidR="00EB11E5" w:rsidRP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七、伊川县消防安全委员会</w:t>
      </w:r>
    </w:p>
    <w:p w:rsidR="00EB11E5" w:rsidRP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主 任:邵乐毅(县委常委、县政府常务副县长 )</w:t>
      </w:r>
    </w:p>
    <w:p w:rsidR="00EB11E5" w:rsidRP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副主任:任惠良(县政府办副主任)</w:t>
      </w:r>
    </w:p>
    <w:p w:rsidR="00EB11E5" w:rsidRP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李智民(县公安局副局长)</w:t>
      </w:r>
    </w:p>
    <w:p w:rsidR="00EB11E5" w:rsidRP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lastRenderedPageBreak/>
        <w:t>杨朝刚(县消防救援大队教导员 )</w:t>
      </w:r>
    </w:p>
    <w:p w:rsid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苗万伟(县应急管理局副局长)</w:t>
      </w:r>
    </w:p>
    <w:p w:rsidR="00EB11E5" w:rsidRP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原伊川县防火安全委员会更名为伊川县消防安全委员会，县消防安全委员会下设办公室，由消防大队教导员杨朝刚兼任办公室主任，办公地点设在县消防救援大队</w:t>
      </w:r>
    </w:p>
    <w:p w:rsidR="00EB11E5" w:rsidRP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八、伊川县电网建设和电力设施保护工作领导小组</w:t>
      </w:r>
    </w:p>
    <w:p w:rsidR="00EB11E5" w:rsidRP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组 长:姜 斌(县政府副县长 )</w:t>
      </w:r>
    </w:p>
    <w:p w:rsidR="00EB11E5" w:rsidRP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副组长:郑丽娟(县政府办副主任)</w:t>
      </w:r>
    </w:p>
    <w:p w:rsidR="00EB11E5" w:rsidRP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吴新立(县供电公司总经理)</w:t>
      </w:r>
    </w:p>
    <w:p w:rsidR="00EB11E5" w:rsidRP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领导小组下设办公室，办公室设在县供电公司，宋炳银同志兼任办公室主任，李斌同志任办公室副主任。</w:t>
      </w:r>
    </w:p>
    <w:p w:rsid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各议事协调机构涉及成员变动的，由各议事协调机构自行发文予以调整</w:t>
      </w:r>
    </w:p>
    <w:p w:rsidR="00AC24B7" w:rsidRPr="00EB11E5" w:rsidRDefault="00AC24B7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B11E5" w:rsidRDefault="00EB11E5" w:rsidP="00EB11E5">
      <w:pPr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2020年7月6日</w:t>
      </w:r>
    </w:p>
    <w:p w:rsidR="00EB11E5" w:rsidRDefault="00EB11E5" w:rsidP="00EB11E5">
      <w:pPr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EB11E5" w:rsidRDefault="00EB11E5" w:rsidP="00EB11E5">
      <w:pPr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EB11E5" w:rsidRDefault="00EB11E5" w:rsidP="00EB11E5">
      <w:pPr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EB11E5" w:rsidRDefault="00EB11E5" w:rsidP="00EB11E5">
      <w:pPr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B33361" w:rsidRPr="00EB11E5" w:rsidRDefault="00B33361" w:rsidP="00EB11E5">
      <w:pPr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EB11E5" w:rsidRP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主办: 县政府办公室</w:t>
      </w: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Pr="00EB11E5">
        <w:rPr>
          <w:rFonts w:ascii="仿宋_GB2312" w:eastAsia="仿宋_GB2312" w:hint="eastAsia"/>
          <w:sz w:val="32"/>
          <w:szCs w:val="32"/>
        </w:rPr>
        <w:t>督办:县政府办公室</w:t>
      </w:r>
    </w:p>
    <w:p w:rsidR="00EB11E5" w:rsidRDefault="00EB11E5" w:rsidP="00EB11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11E5">
        <w:rPr>
          <w:rFonts w:ascii="仿宋_GB2312" w:eastAsia="仿宋_GB2312" w:hint="eastAsia"/>
          <w:sz w:val="32"/>
          <w:szCs w:val="32"/>
        </w:rPr>
        <w:t>伊川县人民政府办公室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EB11E5">
        <w:rPr>
          <w:rFonts w:ascii="仿宋_GB2312" w:eastAsia="仿宋_GB2312" w:hint="eastAsia"/>
          <w:sz w:val="32"/>
          <w:szCs w:val="32"/>
        </w:rPr>
        <w:t>2020年7月6日印发</w:t>
      </w:r>
    </w:p>
    <w:sectPr w:rsidR="00EB1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4B7B"/>
    <w:rsid w:val="001464A4"/>
    <w:rsid w:val="001B4F3C"/>
    <w:rsid w:val="002611FD"/>
    <w:rsid w:val="00361637"/>
    <w:rsid w:val="00452A5B"/>
    <w:rsid w:val="00470A35"/>
    <w:rsid w:val="00564B7B"/>
    <w:rsid w:val="006E2976"/>
    <w:rsid w:val="007C48BA"/>
    <w:rsid w:val="00A047AF"/>
    <w:rsid w:val="00AC24B7"/>
    <w:rsid w:val="00AD4FE2"/>
    <w:rsid w:val="00B33361"/>
    <w:rsid w:val="00B649FF"/>
    <w:rsid w:val="00DC2E2D"/>
    <w:rsid w:val="00EB11E5"/>
    <w:rsid w:val="00F95BC0"/>
    <w:rsid w:val="00FF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1E5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EB11E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B11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2023-02-21T01:43:00Z</dcterms:created>
  <dcterms:modified xsi:type="dcterms:W3CDTF">2023-02-21T01:51:00Z</dcterms:modified>
</cp:coreProperties>
</file>